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3D" w:rsidRPr="004A7CC3" w:rsidRDefault="00202D3D" w:rsidP="00202D3D">
      <w:pPr>
        <w:jc w:val="right"/>
        <w:rPr>
          <w:i/>
          <w:sz w:val="16"/>
          <w:szCs w:val="16"/>
        </w:rPr>
      </w:pPr>
      <w:r w:rsidRPr="00E1184E">
        <w:rPr>
          <w:i/>
          <w:sz w:val="24"/>
          <w:szCs w:val="24"/>
        </w:rPr>
        <w:t xml:space="preserve">Приложение к рабочей программе </w:t>
      </w:r>
    </w:p>
    <w:p w:rsidR="00202D3D" w:rsidRPr="003B3C3C" w:rsidRDefault="00202D3D" w:rsidP="00202D3D">
      <w:pPr>
        <w:jc w:val="center"/>
        <w:rPr>
          <w:szCs w:val="28"/>
        </w:rPr>
      </w:pPr>
    </w:p>
    <w:p w:rsidR="00202D3D" w:rsidRPr="006026E6" w:rsidRDefault="00202D3D" w:rsidP="00202D3D">
      <w:pPr>
        <w:ind w:right="2"/>
        <w:jc w:val="center"/>
      </w:pPr>
      <w:r w:rsidRPr="006026E6">
        <w:rPr>
          <w:sz w:val="24"/>
          <w:szCs w:val="24"/>
        </w:rPr>
        <w:t>федеральное государственное бюджетное образовательное учреждение высшего</w:t>
      </w:r>
    </w:p>
    <w:p w:rsidR="00202D3D" w:rsidRPr="006026E6" w:rsidRDefault="00202D3D" w:rsidP="00202D3D">
      <w:pPr>
        <w:ind w:right="2"/>
        <w:jc w:val="center"/>
      </w:pPr>
      <w:r w:rsidRPr="006026E6">
        <w:rPr>
          <w:sz w:val="24"/>
          <w:szCs w:val="24"/>
        </w:rPr>
        <w:t>образования «Приволжский исследовательский медицинский университет»</w:t>
      </w:r>
    </w:p>
    <w:p w:rsidR="00202D3D" w:rsidRDefault="00202D3D" w:rsidP="00202D3D">
      <w:pPr>
        <w:spacing w:after="240"/>
        <w:ind w:right="2"/>
        <w:jc w:val="center"/>
        <w:rPr>
          <w:sz w:val="24"/>
          <w:szCs w:val="24"/>
        </w:rPr>
      </w:pPr>
      <w:r w:rsidRPr="006026E6">
        <w:rPr>
          <w:sz w:val="24"/>
          <w:szCs w:val="24"/>
        </w:rPr>
        <w:t>Министерства здравоохранения Российской Федерации</w:t>
      </w:r>
    </w:p>
    <w:p w:rsidR="00202D3D" w:rsidRDefault="00202D3D" w:rsidP="00202D3D">
      <w:pPr>
        <w:tabs>
          <w:tab w:val="left" w:pos="5670"/>
        </w:tabs>
        <w:jc w:val="center"/>
        <w:rPr>
          <w:szCs w:val="28"/>
        </w:rPr>
      </w:pPr>
    </w:p>
    <w:p w:rsidR="00202D3D" w:rsidRDefault="00202D3D" w:rsidP="00202D3D">
      <w:pPr>
        <w:tabs>
          <w:tab w:val="left" w:pos="5670"/>
        </w:tabs>
        <w:jc w:val="center"/>
        <w:rPr>
          <w:szCs w:val="28"/>
        </w:rPr>
      </w:pPr>
    </w:p>
    <w:p w:rsidR="00202D3D" w:rsidRDefault="00202D3D" w:rsidP="00202D3D">
      <w:pPr>
        <w:tabs>
          <w:tab w:val="left" w:pos="5670"/>
        </w:tabs>
        <w:jc w:val="center"/>
        <w:rPr>
          <w:szCs w:val="28"/>
        </w:rPr>
      </w:pPr>
    </w:p>
    <w:p w:rsidR="00202D3D" w:rsidRDefault="00202D3D" w:rsidP="00202D3D">
      <w:pPr>
        <w:tabs>
          <w:tab w:val="left" w:pos="5670"/>
        </w:tabs>
        <w:jc w:val="center"/>
        <w:rPr>
          <w:szCs w:val="28"/>
        </w:rPr>
      </w:pPr>
    </w:p>
    <w:p w:rsidR="00202D3D" w:rsidRPr="00E1184E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E1184E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E1184E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Default="00202D3D" w:rsidP="00366801">
      <w:pPr>
        <w:jc w:val="center"/>
        <w:rPr>
          <w:b/>
          <w:caps/>
          <w:sz w:val="24"/>
          <w:szCs w:val="24"/>
        </w:rPr>
      </w:pPr>
      <w:r w:rsidRPr="00E1184E">
        <w:rPr>
          <w:b/>
          <w:caps/>
          <w:sz w:val="24"/>
          <w:szCs w:val="24"/>
        </w:rPr>
        <w:t>фонд оценочных средств по дисциплине</w:t>
      </w:r>
    </w:p>
    <w:p w:rsidR="00366801" w:rsidRPr="005F5A01" w:rsidRDefault="00366801" w:rsidP="00366801">
      <w:pPr>
        <w:jc w:val="center"/>
        <w:rPr>
          <w:color w:val="000000"/>
          <w:sz w:val="24"/>
          <w:szCs w:val="24"/>
        </w:rPr>
      </w:pPr>
      <w:r>
        <w:rPr>
          <w:b/>
          <w:caps/>
          <w:sz w:val="24"/>
          <w:szCs w:val="24"/>
        </w:rPr>
        <w:t>ДЕРМАТОВЕНЕРОЛОГИЯ</w:t>
      </w: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rPr>
          <w:sz w:val="24"/>
          <w:szCs w:val="24"/>
        </w:rPr>
      </w:pPr>
    </w:p>
    <w:p w:rsidR="00202D3D" w:rsidRPr="00E1184E" w:rsidRDefault="00202D3D" w:rsidP="00202D3D">
      <w:pPr>
        <w:rPr>
          <w:sz w:val="24"/>
          <w:szCs w:val="24"/>
        </w:rPr>
      </w:pPr>
    </w:p>
    <w:p w:rsidR="006A4CB0" w:rsidRPr="00E1184E" w:rsidRDefault="006A4CB0" w:rsidP="006A4CB0">
      <w:pPr>
        <w:rPr>
          <w:sz w:val="24"/>
          <w:szCs w:val="24"/>
        </w:rPr>
      </w:pPr>
    </w:p>
    <w:p w:rsidR="006A4CB0" w:rsidRPr="00E1184E" w:rsidRDefault="006A4CB0" w:rsidP="00DB21B0">
      <w:pPr>
        <w:rPr>
          <w:i/>
          <w:sz w:val="24"/>
          <w:szCs w:val="24"/>
        </w:rPr>
      </w:pPr>
      <w:r w:rsidRPr="00E1184E">
        <w:rPr>
          <w:sz w:val="24"/>
          <w:szCs w:val="24"/>
        </w:rPr>
        <w:t xml:space="preserve">Направление подготовки (специальность): </w:t>
      </w:r>
      <w:r w:rsidR="00DB21B0" w:rsidRPr="00DB21B0">
        <w:rPr>
          <w:b/>
          <w:sz w:val="24"/>
          <w:szCs w:val="24"/>
        </w:rPr>
        <w:t>ДЕРМАТОВЕНЕРОЛОГИЯ</w:t>
      </w:r>
    </w:p>
    <w:p w:rsidR="006A4CB0" w:rsidRPr="00E1184E" w:rsidRDefault="006A4CB0" w:rsidP="006A4CB0">
      <w:pPr>
        <w:rPr>
          <w:sz w:val="24"/>
          <w:szCs w:val="24"/>
        </w:rPr>
      </w:pPr>
    </w:p>
    <w:p w:rsidR="006A4CB0" w:rsidRDefault="006A4CB0" w:rsidP="006A4CB0">
      <w:pPr>
        <w:rPr>
          <w:sz w:val="24"/>
          <w:szCs w:val="24"/>
        </w:rPr>
      </w:pPr>
      <w:r w:rsidRPr="00E1184E">
        <w:rPr>
          <w:sz w:val="24"/>
          <w:szCs w:val="24"/>
        </w:rPr>
        <w:t xml:space="preserve">Кафедра </w:t>
      </w:r>
      <w:r w:rsidR="00DB21B0" w:rsidRPr="00DB21B0">
        <w:rPr>
          <w:b/>
          <w:sz w:val="24"/>
          <w:szCs w:val="24"/>
        </w:rPr>
        <w:t>КОЖНЫХ И ВЕНЕРИЧЕСКИХ БОЛЕЗНЕЙ</w:t>
      </w:r>
    </w:p>
    <w:p w:rsidR="00DB21B0" w:rsidRPr="00E1184E" w:rsidRDefault="00DB21B0" w:rsidP="006A4CB0">
      <w:pPr>
        <w:rPr>
          <w:sz w:val="24"/>
          <w:szCs w:val="24"/>
        </w:rPr>
      </w:pPr>
    </w:p>
    <w:p w:rsidR="006A4CB0" w:rsidRPr="00E1184E" w:rsidRDefault="006A4CB0" w:rsidP="006A4CB0">
      <w:pPr>
        <w:rPr>
          <w:sz w:val="24"/>
          <w:szCs w:val="24"/>
        </w:rPr>
      </w:pPr>
      <w:r w:rsidRPr="00E1184E">
        <w:rPr>
          <w:sz w:val="24"/>
          <w:szCs w:val="24"/>
        </w:rPr>
        <w:t>Форма обучения</w:t>
      </w:r>
      <w:r w:rsidR="00DB21B0">
        <w:rPr>
          <w:sz w:val="24"/>
          <w:szCs w:val="24"/>
        </w:rPr>
        <w:t>:</w:t>
      </w:r>
      <w:r w:rsidRPr="00E1184E">
        <w:rPr>
          <w:sz w:val="24"/>
          <w:szCs w:val="24"/>
        </w:rPr>
        <w:t xml:space="preserve"> </w:t>
      </w:r>
      <w:r w:rsidR="00DB21B0" w:rsidRPr="00DB21B0">
        <w:rPr>
          <w:b/>
          <w:sz w:val="24"/>
          <w:szCs w:val="24"/>
        </w:rPr>
        <w:t>ОЧНАЯ</w:t>
      </w:r>
    </w:p>
    <w:p w:rsidR="00202D3D" w:rsidRPr="00E1184E" w:rsidRDefault="00202D3D" w:rsidP="00202D3D">
      <w:pPr>
        <w:rPr>
          <w:sz w:val="24"/>
          <w:szCs w:val="24"/>
        </w:rPr>
      </w:pPr>
    </w:p>
    <w:p w:rsidR="00202D3D" w:rsidRPr="00E1184E" w:rsidRDefault="00202D3D" w:rsidP="00202D3D">
      <w:pPr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DB21B0" w:rsidRDefault="00DB21B0" w:rsidP="00202D3D">
      <w:pPr>
        <w:jc w:val="center"/>
        <w:rPr>
          <w:sz w:val="24"/>
          <w:szCs w:val="24"/>
        </w:rPr>
      </w:pPr>
    </w:p>
    <w:p w:rsidR="00DB21B0" w:rsidRDefault="00DB21B0" w:rsidP="00202D3D">
      <w:pPr>
        <w:jc w:val="center"/>
        <w:rPr>
          <w:sz w:val="24"/>
          <w:szCs w:val="24"/>
        </w:rPr>
      </w:pPr>
    </w:p>
    <w:p w:rsidR="00DB21B0" w:rsidRDefault="00DB21B0" w:rsidP="00202D3D">
      <w:pPr>
        <w:jc w:val="center"/>
        <w:rPr>
          <w:sz w:val="24"/>
          <w:szCs w:val="24"/>
        </w:rPr>
      </w:pPr>
    </w:p>
    <w:p w:rsidR="00DB21B0" w:rsidRDefault="00DB21B0" w:rsidP="00202D3D">
      <w:pPr>
        <w:jc w:val="center"/>
        <w:rPr>
          <w:sz w:val="24"/>
          <w:szCs w:val="24"/>
        </w:rPr>
      </w:pPr>
    </w:p>
    <w:p w:rsidR="00DB21B0" w:rsidRDefault="00DB21B0" w:rsidP="00202D3D">
      <w:pPr>
        <w:jc w:val="center"/>
        <w:rPr>
          <w:sz w:val="24"/>
          <w:szCs w:val="24"/>
        </w:rPr>
      </w:pPr>
    </w:p>
    <w:p w:rsidR="00DB21B0" w:rsidRPr="00E1184E" w:rsidRDefault="00DB21B0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AD1EFD" w:rsidRDefault="00AD1EFD" w:rsidP="00202D3D">
      <w:pPr>
        <w:jc w:val="center"/>
        <w:rPr>
          <w:sz w:val="24"/>
          <w:szCs w:val="24"/>
        </w:rPr>
      </w:pPr>
    </w:p>
    <w:p w:rsidR="00AD1EFD" w:rsidRDefault="00AD1EFD" w:rsidP="00202D3D">
      <w:pPr>
        <w:jc w:val="center"/>
        <w:rPr>
          <w:sz w:val="24"/>
          <w:szCs w:val="24"/>
        </w:rPr>
      </w:pPr>
    </w:p>
    <w:p w:rsidR="00AD1EFD" w:rsidRDefault="00AD1EFD" w:rsidP="00202D3D">
      <w:pPr>
        <w:jc w:val="center"/>
        <w:rPr>
          <w:sz w:val="24"/>
          <w:szCs w:val="24"/>
        </w:rPr>
      </w:pPr>
    </w:p>
    <w:p w:rsidR="00AD1EFD" w:rsidRPr="00E1184E" w:rsidRDefault="00AD1EFD" w:rsidP="00202D3D">
      <w:pPr>
        <w:jc w:val="center"/>
        <w:rPr>
          <w:sz w:val="24"/>
          <w:szCs w:val="24"/>
        </w:rPr>
      </w:pPr>
      <w:bookmarkStart w:id="0" w:name="_GoBack"/>
      <w:bookmarkEnd w:id="0"/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</w:p>
    <w:p w:rsidR="00202D3D" w:rsidRPr="00E1184E" w:rsidRDefault="00202D3D" w:rsidP="00202D3D">
      <w:pPr>
        <w:jc w:val="center"/>
        <w:rPr>
          <w:sz w:val="24"/>
          <w:szCs w:val="24"/>
        </w:rPr>
      </w:pPr>
      <w:r w:rsidRPr="00E1184E">
        <w:rPr>
          <w:sz w:val="24"/>
          <w:szCs w:val="24"/>
        </w:rPr>
        <w:t>Нижний Новгород</w:t>
      </w:r>
    </w:p>
    <w:p w:rsidR="00202D3D" w:rsidRPr="00E1184E" w:rsidRDefault="006A4CB0" w:rsidP="00202D3D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DB21B0">
        <w:rPr>
          <w:sz w:val="24"/>
          <w:szCs w:val="24"/>
        </w:rPr>
        <w:t>9</w:t>
      </w:r>
    </w:p>
    <w:p w:rsidR="00202D3D" w:rsidRPr="005F5A01" w:rsidRDefault="00202D3D" w:rsidP="00202D3D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  <w:r w:rsidRPr="00E1184E">
        <w:rPr>
          <w:sz w:val="24"/>
          <w:szCs w:val="24"/>
        </w:rPr>
        <w:br w:type="page"/>
      </w:r>
      <w:r w:rsidRPr="00EA0D06">
        <w:rPr>
          <w:b/>
          <w:sz w:val="24"/>
          <w:szCs w:val="24"/>
        </w:rPr>
        <w:lastRenderedPageBreak/>
        <w:t>1</w:t>
      </w:r>
      <w:r w:rsidRPr="00EA0D06">
        <w:rPr>
          <w:b/>
          <w:bCs/>
          <w:sz w:val="24"/>
          <w:szCs w:val="24"/>
        </w:rPr>
        <w:t>.</w:t>
      </w:r>
      <w:r w:rsidRPr="00EA0D06">
        <w:rPr>
          <w:b/>
          <w:sz w:val="24"/>
          <w:szCs w:val="24"/>
        </w:rPr>
        <w:t> Фонд о</w:t>
      </w:r>
      <w:r w:rsidRPr="00EA0D06">
        <w:rPr>
          <w:b/>
          <w:bCs/>
          <w:sz w:val="24"/>
          <w:szCs w:val="24"/>
        </w:rPr>
        <w:t>ценочных средств для текущего контроля успеваемости, промежуточной аттестации обучающихся по дисциплине</w:t>
      </w:r>
      <w:r w:rsidRPr="005F5A0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практике</w:t>
      </w: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jc w:val="both"/>
        <w:rPr>
          <w:iCs/>
          <w:color w:val="000000"/>
          <w:sz w:val="24"/>
          <w:szCs w:val="24"/>
        </w:rPr>
      </w:pPr>
      <w:r w:rsidRPr="00EA0D06">
        <w:rPr>
          <w:iCs/>
          <w:color w:val="000000"/>
          <w:sz w:val="24"/>
          <w:szCs w:val="24"/>
        </w:rPr>
        <w:t>Настоящий Фонд оценочных средств (ФОС) по дисциплине «Наименование дисциплины</w:t>
      </w:r>
      <w:r w:rsidRPr="005F5A01">
        <w:rPr>
          <w:iCs/>
          <w:color w:val="000000"/>
          <w:sz w:val="24"/>
          <w:szCs w:val="24"/>
        </w:rPr>
        <w:t>/</w:t>
      </w:r>
      <w:r>
        <w:rPr>
          <w:iCs/>
          <w:color w:val="000000"/>
          <w:sz w:val="24"/>
          <w:szCs w:val="24"/>
        </w:rPr>
        <w:t>практики</w:t>
      </w:r>
      <w:r w:rsidRPr="00EA0D06">
        <w:rPr>
          <w:iCs/>
          <w:color w:val="000000"/>
          <w:sz w:val="24"/>
          <w:szCs w:val="24"/>
        </w:rPr>
        <w:t>» является неотъемлемым приложением к рабочей программе дисциплины «Наименование дисциплины</w:t>
      </w:r>
      <w:r w:rsidRPr="005F5A01">
        <w:rPr>
          <w:iCs/>
          <w:color w:val="000000"/>
          <w:sz w:val="24"/>
          <w:szCs w:val="24"/>
        </w:rPr>
        <w:t>/</w:t>
      </w:r>
      <w:r>
        <w:rPr>
          <w:iCs/>
          <w:color w:val="000000"/>
          <w:sz w:val="24"/>
          <w:szCs w:val="24"/>
        </w:rPr>
        <w:t>практике»</w:t>
      </w:r>
      <w:r w:rsidRPr="00EA0D06">
        <w:rPr>
          <w:iCs/>
          <w:color w:val="000000"/>
          <w:sz w:val="24"/>
          <w:szCs w:val="24"/>
        </w:rPr>
        <w:t>. На данный ФОС распространяются все реквизиты утверждения, представленные в РПД по данной дисциплине.</w:t>
      </w:r>
    </w:p>
    <w:p w:rsidR="00202D3D" w:rsidRPr="00676255" w:rsidRDefault="00202D3D" w:rsidP="00202D3D">
      <w:pPr>
        <w:shd w:val="clear" w:color="auto" w:fill="FFFFFF"/>
        <w:tabs>
          <w:tab w:val="left" w:pos="0"/>
        </w:tabs>
        <w:ind w:firstLine="709"/>
      </w:pPr>
    </w:p>
    <w:p w:rsidR="00202D3D" w:rsidRPr="005F5A01" w:rsidRDefault="00202D3D" w:rsidP="00787898">
      <w:pPr>
        <w:tabs>
          <w:tab w:val="left" w:pos="10348"/>
        </w:tabs>
        <w:suppressAutoHyphens/>
        <w:autoSpaceDE w:val="0"/>
        <w:ind w:firstLine="709"/>
        <w:rPr>
          <w:b/>
          <w:sz w:val="24"/>
          <w:szCs w:val="24"/>
          <w:lang w:eastAsia="ar-SA"/>
        </w:rPr>
      </w:pPr>
      <w:r w:rsidRPr="005F5A01">
        <w:rPr>
          <w:b/>
          <w:bCs/>
          <w:sz w:val="24"/>
          <w:szCs w:val="24"/>
          <w:lang w:eastAsia="ar-SA"/>
        </w:rPr>
        <w:t>2.</w:t>
      </w:r>
      <w:r w:rsidRPr="005F5A01">
        <w:rPr>
          <w:sz w:val="24"/>
          <w:szCs w:val="24"/>
          <w:lang w:eastAsia="ar-SA"/>
        </w:rPr>
        <w:t> </w:t>
      </w:r>
      <w:r w:rsidRPr="005F5A01">
        <w:rPr>
          <w:b/>
          <w:sz w:val="24"/>
          <w:szCs w:val="24"/>
          <w:lang w:eastAsia="ar-SA"/>
        </w:rPr>
        <w:t>Перечень оценочных средств</w:t>
      </w:r>
    </w:p>
    <w:p w:rsidR="00202D3D" w:rsidRDefault="00202D3D" w:rsidP="00202D3D">
      <w:pPr>
        <w:tabs>
          <w:tab w:val="left" w:pos="10348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5F5A01">
        <w:rPr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</w:t>
      </w:r>
      <w:r>
        <w:rPr>
          <w:sz w:val="24"/>
          <w:szCs w:val="24"/>
          <w:lang w:eastAsia="ar-SA"/>
        </w:rPr>
        <w:t>практике</w:t>
      </w:r>
      <w:r w:rsidRPr="005F5A01">
        <w:rPr>
          <w:sz w:val="24"/>
          <w:szCs w:val="24"/>
          <w:lang w:eastAsia="ar-SA"/>
        </w:rPr>
        <w:t xml:space="preserve"> используются следующие оценочные средства:</w:t>
      </w:r>
    </w:p>
    <w:tbl>
      <w:tblPr>
        <w:tblW w:w="9853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0A0" w:firstRow="1" w:lastRow="0" w:firstColumn="1" w:lastColumn="0" w:noHBand="0" w:noVBand="0"/>
      </w:tblPr>
      <w:tblGrid>
        <w:gridCol w:w="491"/>
        <w:gridCol w:w="1945"/>
        <w:gridCol w:w="5291"/>
        <w:gridCol w:w="2126"/>
      </w:tblGrid>
      <w:tr w:rsidR="00C851F3" w:rsidTr="00161775">
        <w:trPr>
          <w:trHeight w:val="90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1F3" w:rsidRDefault="00C851F3" w:rsidP="00161775">
            <w:pPr>
              <w:suppressAutoHyphens/>
              <w:ind w:left="2" w:right="58"/>
              <w:jc w:val="center"/>
              <w:rPr>
                <w:rFonts w:cs="Courier New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1F3" w:rsidRDefault="00C851F3" w:rsidP="001617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1F3" w:rsidRDefault="00C851F3" w:rsidP="001617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1F3" w:rsidRDefault="00C851F3" w:rsidP="001617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C851F3" w:rsidTr="00161775">
        <w:trPr>
          <w:trHeight w:val="4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1F3" w:rsidRDefault="00C851F3" w:rsidP="00161775">
            <w:pPr>
              <w:suppressAutoHyphens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вопросов</w:t>
            </w:r>
          </w:p>
        </w:tc>
      </w:tr>
      <w:tr w:rsidR="00C851F3" w:rsidTr="00161775">
        <w:trPr>
          <w:trHeight w:val="4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1F3" w:rsidRDefault="00C851F3" w:rsidP="00161775">
            <w:pPr>
              <w:suppressAutoHyphens/>
              <w:ind w:left="2"/>
              <w:rPr>
                <w:rFonts w:cs="Courier New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</w:t>
            </w:r>
          </w:p>
          <w:p w:rsidR="00C851F3" w:rsidRDefault="00C851F3" w:rsidP="0016177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измерения уровня знаний и умений обучающегося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Фонд тестовых вопросов</w:t>
            </w:r>
          </w:p>
        </w:tc>
      </w:tr>
      <w:tr w:rsidR="00C851F3" w:rsidTr="00161775">
        <w:trPr>
          <w:trHeight w:val="4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1F3" w:rsidRDefault="00C851F3" w:rsidP="00161775">
            <w:pPr>
              <w:suppressAutoHyphens/>
              <w:ind w:left="2"/>
              <w:rPr>
                <w:rFonts w:cs="Courier New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история болезни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Позволяет анализировать знания и умения решения практических задач</w:t>
            </w:r>
          </w:p>
          <w:p w:rsidR="00C851F3" w:rsidRDefault="00C851F3" w:rsidP="00161775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а) репродуктивного уровня (знание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изучения);</w:t>
            </w:r>
          </w:p>
          <w:p w:rsidR="00C851F3" w:rsidRDefault="00C851F3" w:rsidP="00161775">
            <w:pPr>
              <w:pStyle w:val="a6"/>
            </w:pPr>
            <w:r>
              <w:t xml:space="preserve">б) реконструктивного уровня (умения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связей); </w:t>
            </w:r>
          </w:p>
          <w:p w:rsidR="00C851F3" w:rsidRDefault="00C851F3" w:rsidP="00161775">
            <w:pPr>
              <w:suppressAutoHyphens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sz w:val="24"/>
                <w:szCs w:val="24"/>
              </w:rPr>
              <w:t>в) творческого уровня (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умения, интегрировать знания различных областей, аргументировать собственную точку зрения)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1F3" w:rsidRDefault="00C851F3" w:rsidP="00161775">
            <w:pPr>
              <w:suppressAutoHyphens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План оформления истории болезни</w:t>
            </w:r>
          </w:p>
        </w:tc>
      </w:tr>
      <w:tr w:rsidR="00C851F3" w:rsidTr="00161775">
        <w:trPr>
          <w:trHeight w:val="4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1F3" w:rsidRDefault="00161775" w:rsidP="00161775">
            <w:pPr>
              <w:suppressAutoHyphens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F3" w:rsidRPr="00BE2151" w:rsidRDefault="00C851F3" w:rsidP="00161775">
            <w:pPr>
              <w:rPr>
                <w:sz w:val="24"/>
                <w:szCs w:val="24"/>
              </w:rPr>
            </w:pPr>
            <w:r w:rsidRPr="00BE2151">
              <w:rPr>
                <w:sz w:val="24"/>
                <w:szCs w:val="24"/>
              </w:rPr>
              <w:t>Ситуационные задачи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F3" w:rsidRPr="00BE2151" w:rsidRDefault="00C851F3" w:rsidP="00161775">
            <w:pPr>
              <w:rPr>
                <w:sz w:val="24"/>
                <w:szCs w:val="24"/>
              </w:rPr>
            </w:pPr>
            <w:r w:rsidRPr="00BE2151">
              <w:rPr>
                <w:sz w:val="24"/>
                <w:szCs w:val="24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F3" w:rsidRPr="00BE2151" w:rsidRDefault="00C851F3" w:rsidP="00161775">
            <w:pPr>
              <w:rPr>
                <w:sz w:val="24"/>
                <w:szCs w:val="24"/>
              </w:rPr>
            </w:pPr>
            <w:r w:rsidRPr="00BE2151">
              <w:rPr>
                <w:sz w:val="24"/>
                <w:szCs w:val="24"/>
              </w:rPr>
              <w:t>Перечень задач</w:t>
            </w:r>
          </w:p>
        </w:tc>
      </w:tr>
      <w:tr w:rsidR="00C851F3" w:rsidTr="005D3D78">
        <w:trPr>
          <w:trHeight w:val="122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1F3" w:rsidRDefault="00161775" w:rsidP="00161775">
            <w:pPr>
              <w:suppressAutoHyphens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F3" w:rsidRPr="00BE2151" w:rsidRDefault="00C851F3" w:rsidP="00161775">
            <w:pPr>
              <w:rPr>
                <w:sz w:val="24"/>
                <w:szCs w:val="24"/>
              </w:rPr>
            </w:pPr>
            <w:r w:rsidRPr="00BE2151">
              <w:rPr>
                <w:sz w:val="24"/>
                <w:szCs w:val="24"/>
              </w:rPr>
              <w:t>Доклад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F3" w:rsidRPr="00BE2151" w:rsidRDefault="00C851F3" w:rsidP="00161775">
            <w:pPr>
              <w:rPr>
                <w:sz w:val="24"/>
                <w:szCs w:val="24"/>
              </w:rPr>
            </w:pPr>
            <w:r w:rsidRPr="00BE2151">
              <w:rPr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F3" w:rsidRPr="00BE2151" w:rsidRDefault="00C851F3" w:rsidP="00161775">
            <w:pPr>
              <w:rPr>
                <w:sz w:val="24"/>
                <w:szCs w:val="24"/>
              </w:rPr>
            </w:pPr>
            <w:r w:rsidRPr="00BE2151">
              <w:rPr>
                <w:sz w:val="24"/>
                <w:szCs w:val="24"/>
              </w:rPr>
              <w:t>Темы докладов, сообщений</w:t>
            </w:r>
          </w:p>
        </w:tc>
      </w:tr>
      <w:tr w:rsidR="005D3D78" w:rsidTr="005D3D78">
        <w:trPr>
          <w:trHeight w:val="122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78" w:rsidRDefault="005D3D78" w:rsidP="005D3D78">
            <w:pPr>
              <w:suppressAutoHyphens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78" w:rsidRPr="00B459C9" w:rsidRDefault="005D3D78" w:rsidP="005D3D7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Ситуационные задачи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78" w:rsidRPr="00B459C9" w:rsidRDefault="005D3D78" w:rsidP="005D3D7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78" w:rsidRPr="00B459C9" w:rsidRDefault="005D3D78" w:rsidP="005D3D7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задач</w:t>
            </w:r>
          </w:p>
        </w:tc>
      </w:tr>
    </w:tbl>
    <w:p w:rsidR="00202D3D" w:rsidRDefault="00202D3D" w:rsidP="00C851F3">
      <w:pPr>
        <w:autoSpaceDE w:val="0"/>
        <w:autoSpaceDN w:val="0"/>
        <w:adjustRightInd w:val="0"/>
        <w:rPr>
          <w:rFonts w:cs="Times New Roman"/>
          <w:bCs/>
          <w:color w:val="000000"/>
          <w:szCs w:val="28"/>
        </w:rPr>
      </w:pPr>
    </w:p>
    <w:p w:rsidR="00202D3D" w:rsidRPr="0044559D" w:rsidRDefault="00202D3D" w:rsidP="00202D3D">
      <w:pPr>
        <w:autoSpaceDE w:val="0"/>
        <w:autoSpaceDN w:val="0"/>
        <w:adjustRightInd w:val="0"/>
        <w:jc w:val="center"/>
        <w:rPr>
          <w:rFonts w:cs="Times New Roman"/>
          <w:bCs/>
          <w:i/>
          <w:color w:val="000000"/>
          <w:sz w:val="24"/>
          <w:szCs w:val="24"/>
        </w:rPr>
      </w:pPr>
      <w:r w:rsidRPr="0044559D">
        <w:rPr>
          <w:rFonts w:cs="Times New Roman"/>
          <w:bCs/>
          <w:i/>
          <w:color w:val="000000"/>
          <w:sz w:val="24"/>
          <w:szCs w:val="24"/>
        </w:rPr>
        <w:t>Примерный перечень оценочных средств (выбрать нужное)</w:t>
      </w:r>
    </w:p>
    <w:p w:rsidR="00202D3D" w:rsidRPr="0044559D" w:rsidRDefault="00202D3D" w:rsidP="00202D3D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28"/>
        </w:rPr>
      </w:pPr>
    </w:p>
    <w:p w:rsidR="00202D3D" w:rsidRPr="009B5910" w:rsidRDefault="00202D3D" w:rsidP="00202D3D">
      <w:pPr>
        <w:shd w:val="clear" w:color="auto" w:fill="FFFFFF"/>
        <w:tabs>
          <w:tab w:val="left" w:pos="0"/>
        </w:tabs>
        <w:ind w:firstLine="709"/>
        <w:rPr>
          <w:iCs/>
        </w:rPr>
      </w:pPr>
    </w:p>
    <w:p w:rsidR="00202D3D" w:rsidRPr="00EA0D06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EA0D06">
        <w:rPr>
          <w:b/>
          <w:bCs/>
          <w:color w:val="000000"/>
          <w:sz w:val="24"/>
          <w:szCs w:val="24"/>
          <w:lang w:eastAsia="ar-SA"/>
        </w:rPr>
        <w:t>3.</w:t>
      </w:r>
      <w:r w:rsidRPr="00EA0D06">
        <w:rPr>
          <w:color w:val="000000"/>
          <w:sz w:val="24"/>
          <w:szCs w:val="24"/>
          <w:lang w:eastAsia="ar-SA"/>
        </w:rPr>
        <w:t> </w:t>
      </w:r>
      <w:r w:rsidRPr="00EA0D06">
        <w:rPr>
          <w:b/>
          <w:color w:val="000000"/>
          <w:sz w:val="24"/>
          <w:szCs w:val="24"/>
          <w:lang w:eastAsia="ar-SA"/>
        </w:rPr>
        <w:t>Перечень компетенций с указанием этапов их формирования в процессе освоения образовательной программы и видов оценочных средств</w:t>
      </w:r>
    </w:p>
    <w:p w:rsidR="00C851F3" w:rsidRPr="00EA0D06" w:rsidRDefault="00C851F3" w:rsidP="00C851F3">
      <w:pPr>
        <w:shd w:val="clear" w:color="auto" w:fill="FFFFFF"/>
        <w:tabs>
          <w:tab w:val="left" w:pos="10348"/>
        </w:tabs>
        <w:suppressAutoHyphens/>
        <w:autoSpaceDE w:val="0"/>
        <w:rPr>
          <w:color w:val="000000"/>
          <w:sz w:val="24"/>
          <w:szCs w:val="24"/>
          <w:lang w:eastAsia="ar-SA"/>
        </w:rPr>
      </w:pPr>
    </w:p>
    <w:tbl>
      <w:tblPr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1007"/>
        <w:gridCol w:w="4663"/>
        <w:gridCol w:w="1739"/>
      </w:tblGrid>
      <w:tr w:rsidR="00C851F3" w:rsidRPr="00EA0D06" w:rsidTr="008E567A">
        <w:trPr>
          <w:trHeight w:val="445"/>
        </w:trPr>
        <w:tc>
          <w:tcPr>
            <w:tcW w:w="2230" w:type="dxa"/>
            <w:shd w:val="clear" w:color="auto" w:fill="auto"/>
          </w:tcPr>
          <w:p w:rsidR="00C851F3" w:rsidRPr="00EA0D06" w:rsidRDefault="00C851F3" w:rsidP="00161775">
            <w:pPr>
              <w:suppressAutoHyphens/>
              <w:autoSpaceDE w:val="0"/>
              <w:spacing w:line="259" w:lineRule="auto"/>
              <w:ind w:left="8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Код и формулировка компетенции</w:t>
            </w:r>
            <w:r>
              <w:rPr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07" w:type="dxa"/>
            <w:shd w:val="clear" w:color="auto" w:fill="auto"/>
          </w:tcPr>
          <w:p w:rsidR="00C851F3" w:rsidRPr="00EA0D06" w:rsidRDefault="00C851F3" w:rsidP="00161775">
            <w:pPr>
              <w:suppressAutoHyphens/>
              <w:autoSpaceDE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Этап</w:t>
            </w:r>
          </w:p>
          <w:p w:rsidR="00C851F3" w:rsidRPr="00EA0D06" w:rsidRDefault="00C851F3" w:rsidP="00161775">
            <w:pPr>
              <w:suppressAutoHyphens/>
              <w:autoSpaceDE w:val="0"/>
              <w:spacing w:line="259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формирования компетенции</w:t>
            </w:r>
          </w:p>
        </w:tc>
        <w:tc>
          <w:tcPr>
            <w:tcW w:w="4663" w:type="dxa"/>
            <w:shd w:val="clear" w:color="auto" w:fill="auto"/>
          </w:tcPr>
          <w:p w:rsidR="00C851F3" w:rsidRPr="00EA0D06" w:rsidRDefault="00C851F3" w:rsidP="00161775">
            <w:pPr>
              <w:suppressAutoHyphens/>
              <w:autoSpaceDE w:val="0"/>
              <w:spacing w:line="259" w:lineRule="auto"/>
              <w:ind w:left="10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Контролируемые разделы дисциплины </w:t>
            </w:r>
          </w:p>
        </w:tc>
        <w:tc>
          <w:tcPr>
            <w:tcW w:w="1739" w:type="dxa"/>
            <w:shd w:val="clear" w:color="auto" w:fill="auto"/>
          </w:tcPr>
          <w:p w:rsidR="00C851F3" w:rsidRPr="00EA0D06" w:rsidRDefault="00C851F3" w:rsidP="00C851F3">
            <w:pPr>
              <w:suppressAutoHyphens/>
              <w:autoSpaceDE w:val="0"/>
              <w:spacing w:line="259" w:lineRule="auto"/>
              <w:ind w:left="10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Оценочные средства</w:t>
            </w:r>
            <w:r w:rsidRPr="00C851F3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C851F3" w:rsidRPr="00EA0D06" w:rsidRDefault="00C851F3" w:rsidP="00C851F3">
            <w:pPr>
              <w:tabs>
                <w:tab w:val="center" w:pos="1203"/>
              </w:tabs>
              <w:suppressAutoHyphens/>
              <w:autoSpaceDE w:val="0"/>
              <w:spacing w:after="28" w:line="259" w:lineRule="auto"/>
              <w:ind w:left="-19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C851F3" w:rsidRPr="00EA0D06" w:rsidTr="008E567A">
        <w:trPr>
          <w:trHeight w:val="2600"/>
        </w:trPr>
        <w:tc>
          <w:tcPr>
            <w:tcW w:w="2230" w:type="dxa"/>
            <w:shd w:val="clear" w:color="auto" w:fill="auto"/>
          </w:tcPr>
          <w:p w:rsidR="00C851F3" w:rsidRPr="00EA0D06" w:rsidRDefault="00BA3F70" w:rsidP="00161775">
            <w:pPr>
              <w:suppressAutoHyphens/>
              <w:autoSpaceDE w:val="0"/>
              <w:spacing w:line="259" w:lineRule="auto"/>
              <w:ind w:left="8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t>УК-1.Способен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007" w:type="dxa"/>
            <w:shd w:val="clear" w:color="auto" w:fill="auto"/>
          </w:tcPr>
          <w:p w:rsidR="00C851F3" w:rsidRDefault="00C851F3" w:rsidP="00C851F3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C851F3">
              <w:rPr>
                <w:color w:val="000000"/>
                <w:sz w:val="24"/>
                <w:szCs w:val="24"/>
                <w:lang w:eastAsia="ar-SA"/>
              </w:rPr>
              <w:t>Текущий контроль</w:t>
            </w:r>
          </w:p>
          <w:p w:rsidR="00C851F3" w:rsidRPr="00EA0D06" w:rsidRDefault="00C851F3" w:rsidP="00C851F3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</w:tc>
        <w:tc>
          <w:tcPr>
            <w:tcW w:w="466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Раздел 1</w:t>
                  </w:r>
                  <w:r w:rsidRPr="00755D9A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136610">
                    <w:rPr>
                      <w:rFonts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щая дерматология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ел 2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Папулосквамозные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дерматозы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3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Аллергодерматозы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4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Токсикодермии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5 Гнойничковые заболевания кожи. Чесотка. Педикулез 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6 Грибковые заболевания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7. Диффузные заболевания соединительной ткани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8 Пузырные дерматозы</w:t>
                  </w:r>
                </w:p>
              </w:tc>
            </w:tr>
            <w:tr w:rsidR="008E567A" w:rsidRPr="00136610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10 Сифилис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11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Профессиональные болезни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12 ИППП</w:t>
                  </w:r>
                  <w:r w:rsidRPr="008245BE"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851F3" w:rsidRPr="00EA0D06" w:rsidRDefault="00C851F3" w:rsidP="00A3239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shd w:val="clear" w:color="auto" w:fill="auto"/>
          </w:tcPr>
          <w:p w:rsidR="00C851F3" w:rsidRPr="00C851F3" w:rsidRDefault="00C851F3" w:rsidP="00C851F3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851F3">
              <w:rPr>
                <w:i/>
                <w:color w:val="000000"/>
                <w:sz w:val="24"/>
                <w:szCs w:val="24"/>
                <w:lang w:eastAsia="ar-SA"/>
              </w:rPr>
              <w:t>Устный опрос. Написание фрагмента истории болезни.</w:t>
            </w:r>
          </w:p>
          <w:p w:rsidR="005D3D78" w:rsidRDefault="00C851F3" w:rsidP="00C851F3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851F3">
              <w:rPr>
                <w:i/>
                <w:color w:val="000000"/>
                <w:sz w:val="24"/>
                <w:szCs w:val="24"/>
                <w:lang w:eastAsia="ar-SA"/>
              </w:rPr>
              <w:t>Текущее тестирование</w:t>
            </w:r>
          </w:p>
          <w:p w:rsidR="00C851F3" w:rsidRDefault="005D3D78" w:rsidP="00C851F3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Ситуационные задачи</w:t>
            </w:r>
            <w:r w:rsidR="00C851F3" w:rsidRPr="00C851F3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C851F3" w:rsidRPr="00EA0D06" w:rsidRDefault="00C851F3" w:rsidP="00C851F3">
            <w:pPr>
              <w:tabs>
                <w:tab w:val="center" w:pos="1203"/>
              </w:tabs>
              <w:suppressAutoHyphens/>
              <w:autoSpaceDE w:val="0"/>
              <w:spacing w:after="28" w:line="259" w:lineRule="auto"/>
              <w:ind w:left="-19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1B3058" w:rsidRPr="00EA0D06" w:rsidTr="008E567A">
        <w:trPr>
          <w:trHeight w:val="69"/>
        </w:trPr>
        <w:tc>
          <w:tcPr>
            <w:tcW w:w="2230" w:type="dxa"/>
            <w:shd w:val="clear" w:color="auto" w:fill="auto"/>
          </w:tcPr>
          <w:p w:rsidR="001B3058" w:rsidRPr="00C851F3" w:rsidRDefault="00BA3F70" w:rsidP="00C851F3">
            <w:pPr>
              <w:suppressAutoHyphens/>
              <w:autoSpaceDE w:val="0"/>
              <w:spacing w:after="26" w:line="252" w:lineRule="auto"/>
              <w:ind w:left="108"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t>ОПК-4. Способен применять медицинские 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</w:t>
            </w:r>
          </w:p>
        </w:tc>
        <w:tc>
          <w:tcPr>
            <w:tcW w:w="1007" w:type="dxa"/>
            <w:shd w:val="clear" w:color="auto" w:fill="auto"/>
          </w:tcPr>
          <w:p w:rsidR="001B3058" w:rsidRPr="00C851F3" w:rsidRDefault="001B3058" w:rsidP="00C851F3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C851F3">
              <w:rPr>
                <w:color w:val="000000"/>
                <w:sz w:val="24"/>
                <w:szCs w:val="24"/>
                <w:lang w:eastAsia="ar-SA"/>
              </w:rPr>
              <w:t>Текущий контроль</w:t>
            </w:r>
          </w:p>
          <w:p w:rsidR="001B3058" w:rsidRPr="00C851F3" w:rsidRDefault="001B3058" w:rsidP="00C851F3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C851F3">
              <w:rPr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  <w:p w:rsidR="001B3058" w:rsidRPr="00C851F3" w:rsidRDefault="001B3058" w:rsidP="00C851F3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6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Раздел 1</w:t>
                  </w:r>
                  <w:r w:rsidRPr="00755D9A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136610">
                    <w:rPr>
                      <w:rFonts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щая дерматология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ел 2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Папулосквамозные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дерматоз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3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Аллергодерматозы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4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Токсикодермии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5 Гнойничковые заболевания кожи. Чесотка. Педикулез 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6 Грибковые заболевания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7. Диффузные заболевания соединительной ткани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8 Пузырные дерматозы</w:t>
                  </w:r>
                </w:p>
              </w:tc>
            </w:tr>
            <w:tr w:rsidR="008E567A" w:rsidRPr="00136610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10 Сифилис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11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Профессиональные болезни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12 ИППП</w:t>
                  </w:r>
                  <w:r w:rsidRPr="008245BE"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1B3058" w:rsidRPr="00C851F3" w:rsidRDefault="001B3058" w:rsidP="00C851F3">
            <w:pPr>
              <w:suppressAutoHyphens/>
              <w:autoSpaceDE w:val="0"/>
              <w:spacing w:after="25" w:line="253" w:lineRule="auto"/>
              <w:ind w:left="10" w:right="30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1B3058" w:rsidRPr="00C851F3" w:rsidRDefault="001B3058" w:rsidP="001B3058">
            <w:pPr>
              <w:suppressAutoHyphens/>
              <w:autoSpaceDE w:val="0"/>
              <w:spacing w:after="25" w:line="253" w:lineRule="auto"/>
              <w:ind w:left="10" w:right="3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shd w:val="clear" w:color="auto" w:fill="auto"/>
          </w:tcPr>
          <w:p w:rsidR="001B3058" w:rsidRPr="001B3058" w:rsidRDefault="001B3058" w:rsidP="001B305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i/>
                <w:color w:val="000000"/>
                <w:sz w:val="24"/>
                <w:szCs w:val="24"/>
                <w:lang w:eastAsia="ar-SA"/>
              </w:rPr>
              <w:t>Устный опрос. Написание фрагмента истории болезни.</w:t>
            </w:r>
          </w:p>
          <w:p w:rsidR="001B3058" w:rsidRDefault="001B3058" w:rsidP="001B305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i/>
                <w:color w:val="000000"/>
                <w:sz w:val="24"/>
                <w:szCs w:val="24"/>
                <w:lang w:eastAsia="ar-SA"/>
              </w:rPr>
              <w:t xml:space="preserve">Текущее тестирование </w:t>
            </w:r>
          </w:p>
          <w:p w:rsidR="005D3D78" w:rsidRPr="001B3058" w:rsidRDefault="005D3D78" w:rsidP="001B305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D3D78">
              <w:rPr>
                <w:i/>
                <w:color w:val="000000"/>
                <w:sz w:val="24"/>
                <w:szCs w:val="24"/>
                <w:lang w:eastAsia="ar-SA"/>
              </w:rPr>
              <w:t>Ситуационные задачи</w:t>
            </w:r>
          </w:p>
          <w:p w:rsidR="001B3058" w:rsidRPr="00C851F3" w:rsidRDefault="001B3058" w:rsidP="001B305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A32398" w:rsidRPr="00EA0D06" w:rsidTr="008E567A">
        <w:trPr>
          <w:trHeight w:val="1944"/>
        </w:trPr>
        <w:tc>
          <w:tcPr>
            <w:tcW w:w="2230" w:type="dxa"/>
            <w:shd w:val="clear" w:color="auto" w:fill="auto"/>
          </w:tcPr>
          <w:p w:rsidR="00A32398" w:rsidRPr="00C851F3" w:rsidRDefault="00A32398" w:rsidP="00A32398">
            <w:pPr>
              <w:suppressAutoHyphens/>
              <w:autoSpaceDE w:val="0"/>
              <w:spacing w:after="26" w:line="252" w:lineRule="auto"/>
              <w:ind w:left="108"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ОПК 5</w:t>
            </w:r>
          </w:p>
          <w:p w:rsidR="00A32398" w:rsidRPr="00C851F3" w:rsidRDefault="00A32398" w:rsidP="00A32398">
            <w:pPr>
              <w:suppressAutoHyphens/>
              <w:autoSpaceDE w:val="0"/>
              <w:spacing w:after="26" w:line="252" w:lineRule="auto"/>
              <w:ind w:left="108"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991FFE">
              <w:rPr>
                <w:i/>
                <w:color w:val="000000"/>
                <w:sz w:val="24"/>
                <w:szCs w:val="24"/>
                <w:lang w:eastAsia="ar-SA"/>
              </w:rPr>
              <w:t xml:space="preserve">Способен оценивать морфофункциональные, физиологические состояния и патологические процессы в </w:t>
            </w:r>
            <w:r w:rsidRPr="00991FFE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организме человека для решения профессиональных задач</w:t>
            </w:r>
          </w:p>
        </w:tc>
        <w:tc>
          <w:tcPr>
            <w:tcW w:w="1007" w:type="dxa"/>
            <w:shd w:val="clear" w:color="auto" w:fill="auto"/>
          </w:tcPr>
          <w:p w:rsidR="00A32398" w:rsidRPr="001B3058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color w:val="000000"/>
                <w:sz w:val="24"/>
                <w:szCs w:val="24"/>
                <w:lang w:eastAsia="ar-SA"/>
              </w:rPr>
              <w:lastRenderedPageBreak/>
              <w:t>Текущий контроль</w:t>
            </w:r>
          </w:p>
          <w:p w:rsidR="00A32398" w:rsidRPr="00C851F3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</w:tc>
        <w:tc>
          <w:tcPr>
            <w:tcW w:w="466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Раздел 1</w:t>
                  </w:r>
                  <w:r w:rsidRPr="00755D9A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136610">
                    <w:rPr>
                      <w:rFonts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щая дерматология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ел 2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Папулосквамозные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дерматозы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3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Аллергодерматозы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4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Токсикодермии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5 Гнойничковые заболевания кожи. Чесотка. Педикулез 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6 Грибковые заболевания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7. Диффузные заболевания соединительной ткани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8 Пузырные дерматозы</w:t>
                  </w:r>
                </w:p>
              </w:tc>
            </w:tr>
            <w:tr w:rsidR="008E567A" w:rsidRPr="00136610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10 Сифилис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lastRenderedPageBreak/>
                    <w:t xml:space="preserve">Раздел 11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Профессиональные болезни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12 ИППП</w:t>
                  </w:r>
                  <w:r w:rsidRPr="008245BE"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32398" w:rsidRPr="00EA0D06" w:rsidRDefault="00A32398" w:rsidP="00A3239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shd w:val="clear" w:color="auto" w:fill="auto"/>
          </w:tcPr>
          <w:p w:rsidR="00A32398" w:rsidRPr="001B3058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Устный опрос. Написание фрагмента истории болезни.</w:t>
            </w:r>
          </w:p>
          <w:p w:rsidR="00A32398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i/>
                <w:color w:val="000000"/>
                <w:sz w:val="24"/>
                <w:szCs w:val="24"/>
                <w:lang w:eastAsia="ar-SA"/>
              </w:rPr>
              <w:t>Текущее тестирование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D3D78">
              <w:rPr>
                <w:i/>
                <w:color w:val="000000"/>
                <w:sz w:val="24"/>
                <w:szCs w:val="24"/>
                <w:lang w:eastAsia="ar-SA"/>
              </w:rPr>
              <w:t xml:space="preserve">Ситуационные </w:t>
            </w:r>
            <w:r w:rsidRPr="005D3D78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задачи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A32398" w:rsidRPr="00EA0D06" w:rsidTr="008E567A">
        <w:trPr>
          <w:trHeight w:val="1943"/>
        </w:trPr>
        <w:tc>
          <w:tcPr>
            <w:tcW w:w="2230" w:type="dxa"/>
            <w:shd w:val="clear" w:color="auto" w:fill="auto"/>
          </w:tcPr>
          <w:p w:rsidR="00A32398" w:rsidRPr="00C851F3" w:rsidRDefault="00BA3F70" w:rsidP="00A32398">
            <w:pPr>
              <w:suppressAutoHyphens/>
              <w:autoSpaceDE w:val="0"/>
              <w:spacing w:after="26" w:line="252" w:lineRule="auto"/>
              <w:ind w:left="108"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 xml:space="preserve">ОПК-6. Способен организовать уход за больными и оказать первую врачебную медико-санитарную помощь при неотложных состояниях на </w:t>
            </w:r>
            <w:proofErr w:type="spellStart"/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t>догоспитальном</w:t>
            </w:r>
            <w:proofErr w:type="spellEnd"/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t xml:space="preserve">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1007" w:type="dxa"/>
            <w:shd w:val="clear" w:color="auto" w:fill="auto"/>
          </w:tcPr>
          <w:p w:rsidR="00A32398" w:rsidRPr="00B24AA4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color w:val="000000"/>
                <w:sz w:val="24"/>
                <w:szCs w:val="24"/>
                <w:lang w:eastAsia="ar-SA"/>
              </w:rPr>
              <w:t>Текущий контроль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</w:tc>
        <w:tc>
          <w:tcPr>
            <w:tcW w:w="466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Раздел 1</w:t>
                  </w:r>
                  <w:r w:rsidRPr="00755D9A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136610">
                    <w:rPr>
                      <w:rFonts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щая дерматология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ел 2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Папулосквамозные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дерматозы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3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Аллергодерматозы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4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Токсикодермии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5 Гнойничковые заболевания кожи. Чесотка. Педикулез 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6 Грибковые заболевания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7. Диффузные заболевания соединительной ткани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8 Пузырные дерматозы</w:t>
                  </w:r>
                </w:p>
              </w:tc>
            </w:tr>
            <w:tr w:rsidR="008E567A" w:rsidRPr="00136610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10 Сифилис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11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Профессиональные болезни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12 ИППП</w:t>
                  </w:r>
                  <w:r w:rsidRPr="008245BE"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32398" w:rsidRPr="00EA0D06" w:rsidRDefault="00A32398" w:rsidP="00A3239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shd w:val="clear" w:color="auto" w:fill="auto"/>
          </w:tcPr>
          <w:p w:rsidR="00A32398" w:rsidRPr="00B24AA4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i/>
                <w:color w:val="000000"/>
                <w:sz w:val="24"/>
                <w:szCs w:val="24"/>
                <w:lang w:eastAsia="ar-SA"/>
              </w:rPr>
              <w:t>Устный опрос. Написание фрагмента истории болезни.</w:t>
            </w:r>
          </w:p>
          <w:p w:rsidR="00A32398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i/>
                <w:color w:val="000000"/>
                <w:sz w:val="24"/>
                <w:szCs w:val="24"/>
                <w:lang w:eastAsia="ar-SA"/>
              </w:rPr>
              <w:t>Текущее тестирование</w:t>
            </w:r>
          </w:p>
          <w:p w:rsidR="00A32398" w:rsidRPr="00B24AA4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D3D78">
              <w:rPr>
                <w:i/>
                <w:color w:val="000000"/>
                <w:sz w:val="24"/>
                <w:szCs w:val="24"/>
                <w:lang w:eastAsia="ar-SA"/>
              </w:rPr>
              <w:t>Ситуационные задачи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A32398" w:rsidRPr="00EA0D06" w:rsidTr="008E567A">
        <w:trPr>
          <w:trHeight w:val="1944"/>
        </w:trPr>
        <w:tc>
          <w:tcPr>
            <w:tcW w:w="2230" w:type="dxa"/>
            <w:shd w:val="clear" w:color="auto" w:fill="auto"/>
          </w:tcPr>
          <w:p w:rsidR="00A32398" w:rsidRPr="00C851F3" w:rsidRDefault="00BA3F70" w:rsidP="00A32398">
            <w:pPr>
              <w:suppressAutoHyphens/>
              <w:autoSpaceDE w:val="0"/>
              <w:spacing w:after="26" w:line="252" w:lineRule="auto"/>
              <w:ind w:left="108"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t xml:space="preserve">ОПК-9. Способен проводить </w:t>
            </w:r>
            <w:proofErr w:type="spellStart"/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t>донозологическую</w:t>
            </w:r>
            <w:proofErr w:type="spellEnd"/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t xml:space="preserve"> диагностику заболеваний для разработки профилактических мероприятий с целью повышения уровня здоровья и предотвращения заболеваний</w:t>
            </w:r>
          </w:p>
        </w:tc>
        <w:tc>
          <w:tcPr>
            <w:tcW w:w="1007" w:type="dxa"/>
            <w:shd w:val="clear" w:color="auto" w:fill="auto"/>
          </w:tcPr>
          <w:p w:rsidR="00A32398" w:rsidRPr="001B3058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color w:val="000000"/>
                <w:sz w:val="24"/>
                <w:szCs w:val="24"/>
                <w:lang w:eastAsia="ar-SA"/>
              </w:rPr>
              <w:t>Текущий контроль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1B3058">
              <w:rPr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</w:tc>
        <w:tc>
          <w:tcPr>
            <w:tcW w:w="466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Раздел 1</w:t>
                  </w:r>
                  <w:r w:rsidRPr="00755D9A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136610">
                    <w:rPr>
                      <w:rFonts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щая дерматология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ел 2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Папулосквамозные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дерматозы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3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Аллергодерматозы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4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Токсикодермии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5 Гнойничковые заболевания кожи. Чесотка. Педикулез 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6 Грибковые заболевания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7. Диффузные заболевания соединительной ткани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8 Пузырные дерматозы</w:t>
                  </w:r>
                </w:p>
              </w:tc>
            </w:tr>
            <w:tr w:rsidR="008E567A" w:rsidRPr="00136610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10 Сифилис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11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Профессиональные болезни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12 ИППП</w:t>
                  </w:r>
                  <w:r w:rsidRPr="008245BE"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32398" w:rsidRPr="00EA0D06" w:rsidRDefault="00A32398" w:rsidP="00A3239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shd w:val="clear" w:color="auto" w:fill="auto"/>
          </w:tcPr>
          <w:p w:rsidR="00A32398" w:rsidRPr="00B24AA4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i/>
                <w:color w:val="000000"/>
                <w:sz w:val="24"/>
                <w:szCs w:val="24"/>
                <w:lang w:eastAsia="ar-SA"/>
              </w:rPr>
              <w:t>Устный опрос. Написание фрагмента истории болезни.</w:t>
            </w:r>
          </w:p>
          <w:p w:rsidR="00A32398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i/>
                <w:color w:val="000000"/>
                <w:sz w:val="24"/>
                <w:szCs w:val="24"/>
                <w:lang w:eastAsia="ar-SA"/>
              </w:rPr>
              <w:t>Текущее тестирование</w:t>
            </w:r>
          </w:p>
          <w:p w:rsidR="00A32398" w:rsidRPr="00B24AA4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D3D78">
              <w:rPr>
                <w:i/>
                <w:color w:val="000000"/>
                <w:sz w:val="24"/>
                <w:szCs w:val="24"/>
                <w:lang w:eastAsia="ar-SA"/>
              </w:rPr>
              <w:t xml:space="preserve">Ситуационные задачи </w:t>
            </w:r>
            <w:r w:rsidRPr="00B24AA4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ind w:left="1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24AA4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A32398" w:rsidRPr="00EA0D06" w:rsidTr="008E567A">
        <w:trPr>
          <w:trHeight w:val="1943"/>
        </w:trPr>
        <w:tc>
          <w:tcPr>
            <w:tcW w:w="2230" w:type="dxa"/>
            <w:shd w:val="clear" w:color="auto" w:fill="auto"/>
          </w:tcPr>
          <w:p w:rsidR="00A32398" w:rsidRPr="00C851F3" w:rsidRDefault="00BA3F70" w:rsidP="00A32398">
            <w:pPr>
              <w:suppressAutoHyphens/>
              <w:autoSpaceDE w:val="0"/>
              <w:spacing w:after="26" w:line="252" w:lineRule="auto"/>
              <w:ind w:left="108"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ПК-5 Способность и готовность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1007" w:type="dxa"/>
            <w:shd w:val="clear" w:color="auto" w:fill="auto"/>
          </w:tcPr>
          <w:p w:rsidR="00A32398" w:rsidRPr="005879E3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color w:val="000000"/>
                <w:sz w:val="24"/>
                <w:szCs w:val="24"/>
                <w:lang w:eastAsia="ar-SA"/>
              </w:rPr>
              <w:t>Текущий контроль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</w:tc>
        <w:tc>
          <w:tcPr>
            <w:tcW w:w="466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Раздел 1</w:t>
                  </w:r>
                  <w:r w:rsidRPr="00755D9A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136610">
                    <w:rPr>
                      <w:rFonts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щая дерматология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ел 2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Папулосквамозные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дерматозы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3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Аллергодерматозы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4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Токсикодермии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5 Гнойничковые заболевания кожи. Чесотка. Педикулез 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6 Грибковые заболевания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7. Диффузные заболевания соединительной ткани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8 Пузырные дерматозы</w:t>
                  </w:r>
                </w:p>
              </w:tc>
            </w:tr>
            <w:tr w:rsidR="008E567A" w:rsidRPr="00136610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10 Сифилис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11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Профессиональные болезни кожи</w:t>
                  </w:r>
                </w:p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12 ИППП</w:t>
                  </w:r>
                  <w:r w:rsidRPr="008245BE"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32398" w:rsidRPr="00EA0D06" w:rsidRDefault="00A32398" w:rsidP="00A3239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shd w:val="clear" w:color="auto" w:fill="auto"/>
          </w:tcPr>
          <w:p w:rsidR="00A32398" w:rsidRPr="005879E3" w:rsidRDefault="00A32398" w:rsidP="00A32398">
            <w:pPr>
              <w:suppressAutoHyphens/>
              <w:autoSpaceDE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>Устный опрос. Написание фрагмента истории болезни.</w:t>
            </w:r>
          </w:p>
          <w:p w:rsidR="00A32398" w:rsidRDefault="00A32398" w:rsidP="00A32398">
            <w:pPr>
              <w:suppressAutoHyphens/>
              <w:autoSpaceDE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>Текущее тестирование</w:t>
            </w:r>
          </w:p>
          <w:p w:rsidR="00A32398" w:rsidRPr="005879E3" w:rsidRDefault="00A32398" w:rsidP="00A32398">
            <w:pPr>
              <w:suppressAutoHyphens/>
              <w:autoSpaceDE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D3D78">
              <w:rPr>
                <w:i/>
                <w:color w:val="000000"/>
                <w:sz w:val="24"/>
                <w:szCs w:val="24"/>
                <w:lang w:eastAsia="ar-SA"/>
              </w:rPr>
              <w:t>Ситуационные задачи</w:t>
            </w:r>
          </w:p>
          <w:p w:rsidR="00A32398" w:rsidRPr="002E4F5A" w:rsidRDefault="00A32398" w:rsidP="00A32398">
            <w:pPr>
              <w:suppressAutoHyphens/>
              <w:autoSpaceDE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A32398" w:rsidRPr="00EA0D06" w:rsidTr="008E567A">
        <w:trPr>
          <w:trHeight w:val="5534"/>
        </w:trPr>
        <w:tc>
          <w:tcPr>
            <w:tcW w:w="2230" w:type="dxa"/>
            <w:shd w:val="clear" w:color="auto" w:fill="auto"/>
          </w:tcPr>
          <w:p w:rsidR="00A32398" w:rsidRPr="00C851F3" w:rsidRDefault="00BA3F70" w:rsidP="00A32398">
            <w:pPr>
              <w:suppressAutoHyphens/>
              <w:autoSpaceDE w:val="0"/>
              <w:spacing w:after="26" w:line="252" w:lineRule="auto"/>
              <w:ind w:left="108"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t xml:space="preserve">ПК-7 Способность и готовность к организации приема, учета, регистрации инфекционных и массовых неинфекционных заболеваний (отравлений); к организации и проведению эпидемиологической диагностики, к установлению причин и условий возникновения и распространения инфекционных заболеваний, в том числе способствующих внутрибольничному распространению возбудителей инфекций, и </w:t>
            </w:r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массовых неинфекционных заболеваний (отравлений); к эпидемиологическому расследованию вспышек, обследованию эпидемиологических очагов</w:t>
            </w:r>
          </w:p>
        </w:tc>
        <w:tc>
          <w:tcPr>
            <w:tcW w:w="1007" w:type="dxa"/>
            <w:shd w:val="clear" w:color="auto" w:fill="auto"/>
          </w:tcPr>
          <w:p w:rsidR="00A32398" w:rsidRPr="005879E3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color w:val="000000"/>
                <w:sz w:val="24"/>
                <w:szCs w:val="24"/>
                <w:lang w:eastAsia="ar-SA"/>
              </w:rPr>
              <w:lastRenderedPageBreak/>
              <w:t>Текущий контроль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</w:tc>
        <w:tc>
          <w:tcPr>
            <w:tcW w:w="466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Раздел 1</w:t>
                  </w:r>
                  <w:r w:rsidRPr="00755D9A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136610">
                    <w:rPr>
                      <w:rFonts w:cs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щая дерматология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ел 2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Папулосквамозные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 xml:space="preserve"> дерматозы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3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Аллергодерматозы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4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Токсикодермии</w:t>
                  </w:r>
                  <w:proofErr w:type="spellEnd"/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5 Гнойничковые заболевания кожи. Чесотка. Педикулез 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6 Грибковые заболевания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7. Диффузные заболевания соединительной ткани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8 Пузырные дерматозы</w:t>
                  </w:r>
                </w:p>
              </w:tc>
            </w:tr>
            <w:tr w:rsidR="008E567A" w:rsidRPr="00136610" w:rsidTr="00A135A0">
              <w:tc>
                <w:tcPr>
                  <w:tcW w:w="5070" w:type="dxa"/>
                </w:tcPr>
                <w:p w:rsidR="008E567A" w:rsidRPr="00136610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10 Сифилис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11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Профессиональные болезни кожи</w:t>
                  </w:r>
                </w:p>
              </w:tc>
            </w:tr>
            <w:tr w:rsidR="008E567A" w:rsidRPr="008245BE" w:rsidTr="00A135A0">
              <w:tc>
                <w:tcPr>
                  <w:tcW w:w="5070" w:type="dxa"/>
                </w:tcPr>
                <w:p w:rsidR="008E567A" w:rsidRPr="008245BE" w:rsidRDefault="008E567A" w:rsidP="008E567A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12 ИППП</w:t>
                  </w:r>
                  <w:r w:rsidRPr="008245BE"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32398" w:rsidRPr="00EA0D06" w:rsidRDefault="00A32398" w:rsidP="00A3239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shd w:val="clear" w:color="auto" w:fill="auto"/>
          </w:tcPr>
          <w:p w:rsidR="00A32398" w:rsidRPr="005879E3" w:rsidRDefault="00A32398" w:rsidP="00A32398">
            <w:pPr>
              <w:suppressAutoHyphens/>
              <w:autoSpaceDE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>Устный опрос. Написание фрагмента истории болезни.</w:t>
            </w:r>
          </w:p>
          <w:p w:rsidR="00A32398" w:rsidRDefault="00A32398" w:rsidP="00A32398">
            <w:pPr>
              <w:suppressAutoHyphens/>
              <w:autoSpaceDE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 xml:space="preserve">Текущее тестирование </w:t>
            </w:r>
          </w:p>
          <w:p w:rsidR="00652921" w:rsidRDefault="00A32398" w:rsidP="00652921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D3D78">
              <w:rPr>
                <w:i/>
                <w:color w:val="000000"/>
                <w:sz w:val="24"/>
                <w:szCs w:val="24"/>
                <w:lang w:eastAsia="ar-SA"/>
              </w:rPr>
              <w:t>Ситуационные задачи</w:t>
            </w:r>
            <w:r w:rsidR="00652921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52921" w:rsidRPr="005879E3" w:rsidRDefault="00652921" w:rsidP="00652921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  <w:lang w:eastAsia="ar-SA"/>
              </w:rPr>
              <w:t>Доклад</w:t>
            </w:r>
          </w:p>
          <w:p w:rsidR="00A32398" w:rsidRPr="002E4F5A" w:rsidRDefault="00A32398" w:rsidP="00A32398">
            <w:pPr>
              <w:suppressAutoHyphens/>
              <w:autoSpaceDE w:val="0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A32398" w:rsidRPr="00EA0D06" w:rsidTr="008E567A">
        <w:trPr>
          <w:trHeight w:val="5533"/>
        </w:trPr>
        <w:tc>
          <w:tcPr>
            <w:tcW w:w="2230" w:type="dxa"/>
            <w:shd w:val="clear" w:color="auto" w:fill="auto"/>
          </w:tcPr>
          <w:p w:rsidR="00A32398" w:rsidRPr="00C851F3" w:rsidRDefault="00BA3F70" w:rsidP="00A32398">
            <w:pPr>
              <w:suppressAutoHyphens/>
              <w:autoSpaceDE w:val="0"/>
              <w:spacing w:after="26" w:line="252" w:lineRule="auto"/>
              <w:ind w:left="108"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A3F70">
              <w:rPr>
                <w:i/>
                <w:color w:val="000000"/>
                <w:sz w:val="24"/>
                <w:szCs w:val="24"/>
                <w:lang w:eastAsia="ar-SA"/>
              </w:rPr>
              <w:lastRenderedPageBreak/>
              <w:t>ПК-11   Способность и готовность к проведению гигиенического воспитания и обучения граждан, к проведению профессиональной гигиенической подготовки и аттестации должностных лиц и работников</w:t>
            </w:r>
          </w:p>
        </w:tc>
        <w:tc>
          <w:tcPr>
            <w:tcW w:w="1007" w:type="dxa"/>
            <w:shd w:val="clear" w:color="auto" w:fill="auto"/>
          </w:tcPr>
          <w:p w:rsidR="00A32398" w:rsidRPr="005879E3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color w:val="000000"/>
                <w:sz w:val="24"/>
                <w:szCs w:val="24"/>
                <w:lang w:eastAsia="ar-SA"/>
              </w:rPr>
              <w:t>Текущий контроль</w:t>
            </w:r>
          </w:p>
          <w:p w:rsidR="00A32398" w:rsidRPr="001B3058" w:rsidRDefault="00A32398" w:rsidP="00A32398">
            <w:pPr>
              <w:suppressAutoHyphens/>
              <w:autoSpaceDE w:val="0"/>
              <w:spacing w:line="259" w:lineRule="auto"/>
              <w:rPr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</w:tc>
        <w:tc>
          <w:tcPr>
            <w:tcW w:w="466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Раздел 1</w:t>
                  </w:r>
                  <w:r w:rsidRPr="00755D9A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136610">
                    <w:rPr>
                      <w:rFonts w:cs="Times New Roman"/>
                      <w:sz w:val="24"/>
                      <w:szCs w:val="24"/>
                    </w:rPr>
                    <w:t>Об</w:t>
                  </w:r>
                  <w:r w:rsidR="008E567A">
                    <w:rPr>
                      <w:rFonts w:cs="Times New Roman"/>
                      <w:sz w:val="24"/>
                      <w:szCs w:val="24"/>
                    </w:rPr>
                    <w:t>щая дерматология</w:t>
                  </w:r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</w:t>
                  </w:r>
                  <w:r w:rsidR="008E567A">
                    <w:rPr>
                      <w:rFonts w:cs="Times New Roman"/>
                      <w:sz w:val="24"/>
                      <w:szCs w:val="24"/>
                    </w:rPr>
                    <w:t xml:space="preserve">ел 2 </w:t>
                  </w:r>
                  <w:proofErr w:type="spellStart"/>
                  <w:r w:rsidR="008E567A">
                    <w:rPr>
                      <w:rFonts w:cs="Times New Roman"/>
                      <w:sz w:val="24"/>
                      <w:szCs w:val="24"/>
                    </w:rPr>
                    <w:t>Папулосквамозные</w:t>
                  </w:r>
                  <w:proofErr w:type="spellEnd"/>
                  <w:r w:rsidR="008E567A">
                    <w:rPr>
                      <w:rFonts w:cs="Times New Roman"/>
                      <w:sz w:val="24"/>
                      <w:szCs w:val="24"/>
                    </w:rPr>
                    <w:t xml:space="preserve"> дерматозы</w:t>
                  </w:r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8E567A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3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Аллергодерматозы</w:t>
                  </w:r>
                  <w:proofErr w:type="spellEnd"/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8E567A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Раздел 4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Токсикодермии</w:t>
                  </w:r>
                  <w:proofErr w:type="spellEnd"/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5 Гнойничковые заболевания кожи. Чесотка. Педикулез </w:t>
                  </w:r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6 Грибковые заболевания кожи</w:t>
                  </w:r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7. Диффузные заболевания соединительной ткани</w:t>
                  </w:r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8 Пузырные дерматозы</w:t>
                  </w:r>
                </w:p>
              </w:tc>
            </w:tr>
            <w:tr w:rsidR="00BC6F49" w:rsidRPr="00136610" w:rsidTr="00A135A0">
              <w:tc>
                <w:tcPr>
                  <w:tcW w:w="5070" w:type="dxa"/>
                </w:tcPr>
                <w:p w:rsidR="00BC6F49" w:rsidRPr="00136610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10 Сифилис</w:t>
                  </w:r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 xml:space="preserve">Раздел 11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Профессиональные болезни кожи</w:t>
                  </w:r>
                </w:p>
              </w:tc>
            </w:tr>
            <w:tr w:rsidR="00BC6F49" w:rsidRPr="008245BE" w:rsidTr="00A135A0">
              <w:tc>
                <w:tcPr>
                  <w:tcW w:w="5070" w:type="dxa"/>
                </w:tcPr>
                <w:p w:rsidR="00BC6F49" w:rsidRPr="008245BE" w:rsidRDefault="00BC6F49" w:rsidP="00BC6F49">
                  <w:pPr>
                    <w:suppressAutoHyphens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136610">
                    <w:rPr>
                      <w:rFonts w:cs="Times New Roman"/>
                      <w:sz w:val="24"/>
                      <w:szCs w:val="24"/>
                    </w:rPr>
                    <w:t>Раздел 12 ИППП</w:t>
                  </w:r>
                  <w:r w:rsidRPr="008245BE"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32398" w:rsidRPr="00EA0D06" w:rsidRDefault="00A32398" w:rsidP="00A3239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shd w:val="clear" w:color="auto" w:fill="auto"/>
          </w:tcPr>
          <w:p w:rsidR="00A32398" w:rsidRPr="005879E3" w:rsidRDefault="00A32398" w:rsidP="00A32398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>Устный опрос. Написание фрагмента истории болезни.</w:t>
            </w:r>
          </w:p>
          <w:p w:rsidR="00A32398" w:rsidRDefault="00A32398" w:rsidP="00A32398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>Текущее тестирование</w:t>
            </w:r>
          </w:p>
          <w:p w:rsidR="00A32398" w:rsidRDefault="00A32398" w:rsidP="00A32398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D3D78">
              <w:rPr>
                <w:i/>
                <w:color w:val="000000"/>
                <w:sz w:val="24"/>
                <w:szCs w:val="24"/>
                <w:lang w:eastAsia="ar-SA"/>
              </w:rPr>
              <w:t>Ситуационные задачи</w:t>
            </w:r>
          </w:p>
          <w:p w:rsidR="00A32398" w:rsidRDefault="00A32398" w:rsidP="00A32398">
            <w:r w:rsidRPr="005879E3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</w:tbl>
    <w:p w:rsidR="00A851E3" w:rsidRPr="00136610" w:rsidRDefault="00202D3D" w:rsidP="00136610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sz w:val="24"/>
          <w:szCs w:val="24"/>
          <w:lang w:eastAsia="ar-SA"/>
        </w:rPr>
      </w:pPr>
      <w:r w:rsidRPr="00DA2EDD">
        <w:rPr>
          <w:sz w:val="24"/>
          <w:szCs w:val="24"/>
          <w:lang w:eastAsia="ar-SA"/>
        </w:rPr>
        <w:t xml:space="preserve">* </w:t>
      </w:r>
      <w:r w:rsidRPr="00E52793">
        <w:rPr>
          <w:i/>
          <w:sz w:val="24"/>
          <w:szCs w:val="24"/>
          <w:lang w:eastAsia="ar-SA"/>
        </w:rPr>
        <w:t>- не предусмотрены для программ аспирантуры</w:t>
      </w:r>
    </w:p>
    <w:p w:rsidR="00A851E3" w:rsidRDefault="00A851E3" w:rsidP="00A851E3">
      <w:pPr>
        <w:shd w:val="clear" w:color="auto" w:fill="FFFFFF"/>
        <w:tabs>
          <w:tab w:val="left" w:pos="10348"/>
        </w:tabs>
        <w:suppressAutoHyphens/>
        <w:rPr>
          <w:b/>
          <w:color w:val="000000"/>
          <w:sz w:val="24"/>
          <w:szCs w:val="24"/>
          <w:lang w:eastAsia="ar-SA"/>
        </w:rPr>
      </w:pPr>
      <w:r w:rsidRPr="00B1098C">
        <w:rPr>
          <w:b/>
          <w:bCs/>
          <w:color w:val="000000"/>
          <w:sz w:val="24"/>
          <w:szCs w:val="24"/>
          <w:lang w:eastAsia="ar-SA"/>
        </w:rPr>
        <w:t>4.</w:t>
      </w:r>
      <w:r w:rsidRPr="00B1098C">
        <w:rPr>
          <w:color w:val="000000"/>
          <w:sz w:val="24"/>
          <w:szCs w:val="24"/>
          <w:lang w:eastAsia="ar-SA"/>
        </w:rPr>
        <w:t> </w:t>
      </w:r>
      <w:r w:rsidRPr="00B1098C">
        <w:rPr>
          <w:b/>
          <w:color w:val="000000"/>
          <w:sz w:val="24"/>
          <w:szCs w:val="24"/>
          <w:lang w:eastAsia="ar-SA"/>
        </w:rPr>
        <w:t>Содержание оценочных средств текущего контроля</w:t>
      </w:r>
    </w:p>
    <w:p w:rsidR="00A851E3" w:rsidRPr="00161775" w:rsidRDefault="00A851E3" w:rsidP="00C17E74">
      <w:pPr>
        <w:pStyle w:val="a6"/>
        <w:numPr>
          <w:ilvl w:val="0"/>
          <w:numId w:val="1"/>
        </w:numPr>
        <w:spacing w:after="21" w:line="258" w:lineRule="auto"/>
        <w:rPr>
          <w:i/>
          <w:color w:val="000000"/>
          <w:sz w:val="24"/>
          <w:szCs w:val="24"/>
          <w:lang w:eastAsia="ar-SA"/>
        </w:rPr>
      </w:pPr>
      <w:r w:rsidRPr="00161775">
        <w:rPr>
          <w:i/>
          <w:color w:val="000000"/>
          <w:sz w:val="24"/>
          <w:szCs w:val="24"/>
          <w:lang w:eastAsia="ar-SA"/>
        </w:rPr>
        <w:t xml:space="preserve">Устный опрос. </w:t>
      </w:r>
    </w:p>
    <w:p w:rsidR="00A851E3" w:rsidRPr="00161775" w:rsidRDefault="00A851E3" w:rsidP="000D179E">
      <w:pPr>
        <w:pStyle w:val="a6"/>
        <w:numPr>
          <w:ilvl w:val="0"/>
          <w:numId w:val="1"/>
        </w:numPr>
        <w:spacing w:after="21" w:line="258" w:lineRule="auto"/>
        <w:rPr>
          <w:i/>
          <w:color w:val="000000"/>
          <w:sz w:val="24"/>
          <w:szCs w:val="24"/>
          <w:lang w:eastAsia="ar-SA"/>
        </w:rPr>
      </w:pPr>
      <w:r w:rsidRPr="00161775">
        <w:rPr>
          <w:i/>
          <w:color w:val="000000"/>
          <w:sz w:val="24"/>
          <w:szCs w:val="24"/>
          <w:lang w:eastAsia="ar-SA"/>
        </w:rPr>
        <w:t>Написание фрагмента истории болезни.</w:t>
      </w:r>
      <w:r w:rsidR="00AB1B84">
        <w:t xml:space="preserve"> (</w:t>
      </w:r>
      <w:r w:rsidR="000D179E" w:rsidRPr="000D179E">
        <w:rPr>
          <w:i/>
          <w:color w:val="000000"/>
          <w:sz w:val="24"/>
          <w:szCs w:val="24"/>
          <w:lang w:eastAsia="ar-SA"/>
        </w:rPr>
        <w:t>https://sdo.pimunn.net/course/view.php?id=1173</w:t>
      </w:r>
      <w:r w:rsidR="00AB1B84">
        <w:rPr>
          <w:i/>
          <w:color w:val="000000"/>
          <w:sz w:val="24"/>
          <w:szCs w:val="24"/>
          <w:lang w:eastAsia="ar-SA"/>
        </w:rPr>
        <w:t>)</w:t>
      </w:r>
    </w:p>
    <w:p w:rsidR="00A851E3" w:rsidRDefault="00A851E3" w:rsidP="00C17E74">
      <w:pPr>
        <w:pStyle w:val="a6"/>
        <w:numPr>
          <w:ilvl w:val="0"/>
          <w:numId w:val="1"/>
        </w:numPr>
        <w:spacing w:after="21" w:line="258" w:lineRule="auto"/>
        <w:rPr>
          <w:i/>
          <w:color w:val="000000"/>
          <w:sz w:val="24"/>
          <w:szCs w:val="24"/>
          <w:lang w:eastAsia="ar-SA"/>
        </w:rPr>
      </w:pPr>
      <w:r w:rsidRPr="00161775">
        <w:rPr>
          <w:i/>
          <w:color w:val="000000"/>
          <w:sz w:val="24"/>
          <w:szCs w:val="24"/>
          <w:lang w:eastAsia="ar-SA"/>
        </w:rPr>
        <w:t>Текущее тестирование</w:t>
      </w:r>
      <w:r w:rsidR="00161775" w:rsidRPr="00161775">
        <w:t xml:space="preserve"> </w:t>
      </w:r>
      <w:r w:rsidR="00161775">
        <w:t>(</w:t>
      </w:r>
      <w:hyperlink r:id="rId8" w:history="1">
        <w:r w:rsidR="00E97CCF" w:rsidRPr="00E5117F">
          <w:rPr>
            <w:rStyle w:val="a8"/>
            <w:i/>
            <w:sz w:val="24"/>
            <w:szCs w:val="24"/>
            <w:lang w:eastAsia="ar-SA"/>
          </w:rPr>
          <w:t>https://sdo.pimunn.net/mod/quiz/view.php?id=1537</w:t>
        </w:r>
      </w:hyperlink>
      <w:r w:rsidR="00161775">
        <w:rPr>
          <w:i/>
          <w:color w:val="000000"/>
          <w:sz w:val="24"/>
          <w:szCs w:val="24"/>
          <w:lang w:eastAsia="ar-SA"/>
        </w:rPr>
        <w:t>)</w:t>
      </w:r>
    </w:p>
    <w:p w:rsidR="00E97CCF" w:rsidRDefault="00E97CCF" w:rsidP="00C17E74">
      <w:pPr>
        <w:pStyle w:val="a6"/>
        <w:numPr>
          <w:ilvl w:val="0"/>
          <w:numId w:val="1"/>
        </w:numPr>
        <w:spacing w:after="21" w:line="258" w:lineRule="auto"/>
        <w:rPr>
          <w:i/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>Доклады</w:t>
      </w:r>
    </w:p>
    <w:p w:rsidR="00E97CCF" w:rsidRPr="00161775" w:rsidRDefault="00E97CCF" w:rsidP="00C17E74">
      <w:pPr>
        <w:pStyle w:val="a6"/>
        <w:numPr>
          <w:ilvl w:val="0"/>
          <w:numId w:val="1"/>
        </w:numPr>
        <w:spacing w:after="21" w:line="258" w:lineRule="auto"/>
        <w:rPr>
          <w:i/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>Ситуационные задачи</w:t>
      </w:r>
    </w:p>
    <w:p w:rsidR="00A851E3" w:rsidRPr="00161775" w:rsidRDefault="00A851E3" w:rsidP="000D179E">
      <w:pPr>
        <w:pStyle w:val="a6"/>
        <w:numPr>
          <w:ilvl w:val="0"/>
          <w:numId w:val="1"/>
        </w:numPr>
        <w:tabs>
          <w:tab w:val="right" w:leader="underscore" w:pos="9639"/>
        </w:tabs>
        <w:suppressAutoHyphens/>
        <w:jc w:val="both"/>
        <w:rPr>
          <w:bCs/>
        </w:rPr>
      </w:pPr>
      <w:r w:rsidRPr="00161775">
        <w:rPr>
          <w:i/>
          <w:color w:val="000000"/>
          <w:sz w:val="24"/>
          <w:szCs w:val="24"/>
          <w:lang w:eastAsia="ar-SA"/>
        </w:rPr>
        <w:t>Зачет</w:t>
      </w:r>
      <w:r w:rsidR="00AB1B84">
        <w:rPr>
          <w:i/>
          <w:color w:val="000000"/>
          <w:sz w:val="24"/>
          <w:szCs w:val="24"/>
          <w:lang w:eastAsia="ar-SA"/>
        </w:rPr>
        <w:t xml:space="preserve"> (</w:t>
      </w:r>
      <w:r w:rsidR="000D179E" w:rsidRPr="000D179E">
        <w:rPr>
          <w:i/>
          <w:color w:val="000000"/>
          <w:sz w:val="24"/>
          <w:szCs w:val="24"/>
          <w:lang w:eastAsia="ar-SA"/>
        </w:rPr>
        <w:t>https://sdo.pimunn.net/course/view.php?id=1173</w:t>
      </w:r>
      <w:r w:rsidR="00AB1B84">
        <w:rPr>
          <w:i/>
          <w:color w:val="000000"/>
          <w:sz w:val="24"/>
          <w:szCs w:val="24"/>
          <w:lang w:eastAsia="ar-SA"/>
        </w:rPr>
        <w:t>)</w:t>
      </w:r>
    </w:p>
    <w:p w:rsidR="00A851E3" w:rsidRDefault="00A851E3" w:rsidP="00A851E3">
      <w:pPr>
        <w:tabs>
          <w:tab w:val="right" w:leader="underscore" w:pos="9639"/>
        </w:tabs>
        <w:suppressAutoHyphens/>
        <w:jc w:val="both"/>
        <w:rPr>
          <w:rFonts w:cs="Times New Roman"/>
          <w:bCs/>
        </w:rPr>
      </w:pPr>
    </w:p>
    <w:p w:rsidR="00E97CCF" w:rsidRDefault="00E97CCF" w:rsidP="00A851E3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Устный опрос</w:t>
      </w:r>
      <w:r w:rsidR="00386159">
        <w:rPr>
          <w:rFonts w:cs="Times New Roman"/>
          <w:b/>
          <w:bCs/>
          <w:sz w:val="24"/>
          <w:szCs w:val="24"/>
        </w:rPr>
        <w:t xml:space="preserve"> для оценки компетенций (</w:t>
      </w:r>
      <w:r w:rsidR="00BC6F49" w:rsidRPr="00BC6F49">
        <w:rPr>
          <w:rFonts w:cs="Times New Roman"/>
          <w:b/>
          <w:bCs/>
          <w:sz w:val="24"/>
          <w:szCs w:val="24"/>
        </w:rPr>
        <w:t>УК-1, ОПК- 4,5,6,9,  ПК- 5,7,11, 16</w:t>
      </w:r>
      <w:r w:rsidR="00386159">
        <w:rPr>
          <w:rFonts w:cs="Times New Roman"/>
          <w:b/>
          <w:bCs/>
          <w:sz w:val="24"/>
          <w:szCs w:val="24"/>
        </w:rPr>
        <w:t>).</w:t>
      </w:r>
    </w:p>
    <w:p w:rsidR="00E97CCF" w:rsidRPr="00E97CCF" w:rsidRDefault="00E97CCF" w:rsidP="00E97CCF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E97CCF">
        <w:rPr>
          <w:rFonts w:cs="Times New Roman"/>
          <w:bCs/>
          <w:sz w:val="24"/>
          <w:szCs w:val="24"/>
        </w:rPr>
        <w:lastRenderedPageBreak/>
        <w:t>Вопросы соответствуют вопросам</w:t>
      </w:r>
      <w:r>
        <w:rPr>
          <w:rFonts w:cs="Times New Roman"/>
          <w:bCs/>
          <w:sz w:val="24"/>
          <w:szCs w:val="24"/>
        </w:rPr>
        <w:t>,</w:t>
      </w:r>
      <w:r w:rsidRPr="00E97CCF">
        <w:rPr>
          <w:rFonts w:cs="Times New Roman"/>
          <w:bCs/>
          <w:sz w:val="24"/>
          <w:szCs w:val="24"/>
        </w:rPr>
        <w:t xml:space="preserve"> предусмотренным для подготовки к зачету (</w:t>
      </w:r>
      <w:r w:rsidR="000D179E" w:rsidRPr="000D179E">
        <w:rPr>
          <w:rFonts w:cs="Times New Roman"/>
          <w:bCs/>
          <w:sz w:val="24"/>
          <w:szCs w:val="24"/>
        </w:rPr>
        <w:t>https://sdo.pimunn.net/course/view.php?id=1173</w:t>
      </w:r>
      <w:r w:rsidRPr="00E97CCF">
        <w:rPr>
          <w:rFonts w:cs="Times New Roman"/>
          <w:bCs/>
          <w:sz w:val="24"/>
          <w:szCs w:val="24"/>
        </w:rPr>
        <w:t>)</w:t>
      </w:r>
    </w:p>
    <w:p w:rsidR="00E97CCF" w:rsidRDefault="00E97CCF" w:rsidP="00A851E3">
      <w:pPr>
        <w:spacing w:line="360" w:lineRule="auto"/>
        <w:rPr>
          <w:rFonts w:cs="Times New Roman"/>
          <w:b/>
          <w:bCs/>
          <w:sz w:val="24"/>
          <w:szCs w:val="24"/>
        </w:rPr>
      </w:pPr>
    </w:p>
    <w:p w:rsidR="00A851E3" w:rsidRPr="00161775" w:rsidRDefault="00161775" w:rsidP="00A851E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161775">
        <w:rPr>
          <w:rFonts w:cs="Times New Roman"/>
          <w:b/>
          <w:bCs/>
          <w:sz w:val="24"/>
          <w:szCs w:val="24"/>
        </w:rPr>
        <w:t>Схема написания истории болезни дерматологического больного</w:t>
      </w:r>
      <w:r w:rsidR="00386159" w:rsidRPr="00386159">
        <w:t xml:space="preserve"> </w:t>
      </w:r>
      <w:r w:rsidR="00386159" w:rsidRPr="00386159">
        <w:rPr>
          <w:rFonts w:cs="Times New Roman"/>
          <w:b/>
          <w:bCs/>
          <w:sz w:val="24"/>
          <w:szCs w:val="24"/>
        </w:rPr>
        <w:t>для оценки компетенций (</w:t>
      </w:r>
      <w:r w:rsidR="00BC6F49" w:rsidRPr="00BC6F49">
        <w:rPr>
          <w:rFonts w:cs="Times New Roman"/>
          <w:b/>
          <w:bCs/>
          <w:sz w:val="24"/>
          <w:szCs w:val="24"/>
        </w:rPr>
        <w:t>УК-1, ОПК- 4,5,6,9,  ПК- 5,7,11, 16</w:t>
      </w:r>
      <w:r w:rsidR="00386159" w:rsidRPr="00386159">
        <w:rPr>
          <w:rFonts w:cs="Times New Roman"/>
          <w:b/>
          <w:bCs/>
          <w:sz w:val="24"/>
          <w:szCs w:val="24"/>
        </w:rPr>
        <w:t>).</w:t>
      </w:r>
    </w:p>
    <w:p w:rsidR="00A851E3" w:rsidRPr="00161775" w:rsidRDefault="00A851E3" w:rsidP="00161775">
      <w:pPr>
        <w:spacing w:line="360" w:lineRule="auto"/>
        <w:ind w:firstLine="426"/>
        <w:jc w:val="both"/>
        <w:rPr>
          <w:rFonts w:cs="Times New Roman"/>
          <w:sz w:val="24"/>
          <w:szCs w:val="24"/>
        </w:rPr>
      </w:pPr>
      <w:r w:rsidRPr="00161775">
        <w:rPr>
          <w:rFonts w:cs="Times New Roman"/>
          <w:sz w:val="24"/>
          <w:szCs w:val="24"/>
        </w:rPr>
        <w:t>Систематизированное изложение субъективных и объективных фактов, имеющих отношение к состоянию здоровья пациента в прошлом, настоящем и будущем. При оформлении истории болезни нельзя использовать сокращения и</w:t>
      </w:r>
      <w:r w:rsidR="00161775" w:rsidRPr="00161775">
        <w:rPr>
          <w:rFonts w:cs="Times New Roman"/>
          <w:sz w:val="24"/>
          <w:szCs w:val="24"/>
        </w:rPr>
        <w:t xml:space="preserve"> аббревиатуры. История болезни </w:t>
      </w:r>
      <w:r w:rsidRPr="00161775">
        <w:rPr>
          <w:rFonts w:cs="Times New Roman"/>
          <w:sz w:val="24"/>
          <w:szCs w:val="24"/>
        </w:rPr>
        <w:t xml:space="preserve">должна быть написана чётким почерком и содержать следующие разделы: 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Официальный анамнез:</w:t>
      </w:r>
    </w:p>
    <w:p w:rsidR="00161775" w:rsidRPr="00161775" w:rsidRDefault="00161775" w:rsidP="00C17E74">
      <w:pPr>
        <w:numPr>
          <w:ilvl w:val="0"/>
          <w:numId w:val="3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возраст;</w:t>
      </w:r>
    </w:p>
    <w:p w:rsidR="00161775" w:rsidRPr="00161775" w:rsidRDefault="00161775" w:rsidP="00C17E74">
      <w:pPr>
        <w:numPr>
          <w:ilvl w:val="0"/>
          <w:numId w:val="3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адрес;</w:t>
      </w:r>
    </w:p>
    <w:p w:rsidR="00161775" w:rsidRPr="00161775" w:rsidRDefault="00161775" w:rsidP="00C17E74">
      <w:pPr>
        <w:numPr>
          <w:ilvl w:val="0"/>
          <w:numId w:val="3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место работы, профессия;</w:t>
      </w:r>
    </w:p>
    <w:p w:rsidR="00161775" w:rsidRPr="00161775" w:rsidRDefault="00161775" w:rsidP="00C17E74">
      <w:pPr>
        <w:numPr>
          <w:ilvl w:val="0"/>
          <w:numId w:val="3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направившее учреждение;</w:t>
      </w:r>
    </w:p>
    <w:p w:rsidR="00161775" w:rsidRPr="00161775" w:rsidRDefault="00161775" w:rsidP="00C17E74">
      <w:pPr>
        <w:numPr>
          <w:ilvl w:val="0"/>
          <w:numId w:val="3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 xml:space="preserve">диагноз направившего учреждения; </w:t>
      </w:r>
    </w:p>
    <w:p w:rsidR="00161775" w:rsidRPr="00161775" w:rsidRDefault="00161775" w:rsidP="00C17E74">
      <w:pPr>
        <w:numPr>
          <w:ilvl w:val="0"/>
          <w:numId w:val="3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клинический диагноз.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Жалобы:</w:t>
      </w:r>
    </w:p>
    <w:p w:rsidR="00161775" w:rsidRPr="00161775" w:rsidRDefault="00161775" w:rsidP="00C17E74">
      <w:pPr>
        <w:numPr>
          <w:ilvl w:val="0"/>
          <w:numId w:val="4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касающиеся основного заболевания;</w:t>
      </w:r>
    </w:p>
    <w:p w:rsidR="00161775" w:rsidRPr="00161775" w:rsidRDefault="00161775" w:rsidP="00C17E74">
      <w:pPr>
        <w:numPr>
          <w:ilvl w:val="0"/>
          <w:numId w:val="4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общего порядка.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Анамнез жизни:</w:t>
      </w:r>
    </w:p>
    <w:p w:rsidR="00161775" w:rsidRPr="00161775" w:rsidRDefault="00161775" w:rsidP="00C17E74">
      <w:pPr>
        <w:numPr>
          <w:ilvl w:val="0"/>
          <w:numId w:val="5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 xml:space="preserve">наследственность; </w:t>
      </w:r>
    </w:p>
    <w:p w:rsidR="00161775" w:rsidRPr="00161775" w:rsidRDefault="00161775" w:rsidP="00C17E74">
      <w:pPr>
        <w:numPr>
          <w:ilvl w:val="0"/>
          <w:numId w:val="5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переносимые заболевания;</w:t>
      </w:r>
    </w:p>
    <w:p w:rsidR="00161775" w:rsidRPr="00161775" w:rsidRDefault="00161775" w:rsidP="00C17E74">
      <w:pPr>
        <w:numPr>
          <w:ilvl w:val="0"/>
          <w:numId w:val="5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условия жизни;</w:t>
      </w:r>
    </w:p>
    <w:p w:rsidR="00161775" w:rsidRPr="00161775" w:rsidRDefault="00161775" w:rsidP="00C17E74">
      <w:pPr>
        <w:numPr>
          <w:ilvl w:val="0"/>
          <w:numId w:val="5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условия работы;</w:t>
      </w:r>
    </w:p>
    <w:p w:rsidR="00161775" w:rsidRPr="00161775" w:rsidRDefault="00161775" w:rsidP="00C17E74">
      <w:pPr>
        <w:numPr>
          <w:ilvl w:val="0"/>
          <w:numId w:val="5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proofErr w:type="spellStart"/>
      <w:r w:rsidRPr="00161775">
        <w:rPr>
          <w:rFonts w:cs="Times New Roman"/>
          <w:position w:val="6"/>
          <w:sz w:val="22"/>
          <w:szCs w:val="22"/>
        </w:rPr>
        <w:t>аллергологический</w:t>
      </w:r>
      <w:proofErr w:type="spellEnd"/>
      <w:r w:rsidRPr="00161775">
        <w:rPr>
          <w:rFonts w:cs="Times New Roman"/>
          <w:position w:val="6"/>
          <w:sz w:val="22"/>
          <w:szCs w:val="22"/>
        </w:rPr>
        <w:t xml:space="preserve"> анамнез;</w:t>
      </w:r>
    </w:p>
    <w:p w:rsidR="00161775" w:rsidRPr="00161775" w:rsidRDefault="00161775" w:rsidP="00C17E74">
      <w:pPr>
        <w:numPr>
          <w:ilvl w:val="0"/>
          <w:numId w:val="5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гинекологический анамнез;</w:t>
      </w:r>
    </w:p>
    <w:p w:rsidR="00161775" w:rsidRPr="00161775" w:rsidRDefault="00161775" w:rsidP="00C17E74">
      <w:pPr>
        <w:numPr>
          <w:ilvl w:val="0"/>
          <w:numId w:val="5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proofErr w:type="spellStart"/>
      <w:r w:rsidRPr="00161775">
        <w:rPr>
          <w:rFonts w:cs="Times New Roman"/>
          <w:position w:val="6"/>
          <w:sz w:val="22"/>
          <w:szCs w:val="22"/>
        </w:rPr>
        <w:t>трансфузионный</w:t>
      </w:r>
      <w:proofErr w:type="spellEnd"/>
      <w:r w:rsidRPr="00161775">
        <w:rPr>
          <w:rFonts w:cs="Times New Roman"/>
          <w:position w:val="6"/>
          <w:sz w:val="22"/>
          <w:szCs w:val="22"/>
        </w:rPr>
        <w:t xml:space="preserve"> анамнез;</w:t>
      </w:r>
    </w:p>
    <w:p w:rsidR="00161775" w:rsidRPr="00161775" w:rsidRDefault="00161775" w:rsidP="00C17E74">
      <w:pPr>
        <w:numPr>
          <w:ilvl w:val="0"/>
          <w:numId w:val="5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эпидемиологический анамнез.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Анамнез заболевания:</w:t>
      </w:r>
    </w:p>
    <w:p w:rsidR="00161775" w:rsidRPr="00161775" w:rsidRDefault="00161775" w:rsidP="00C17E74">
      <w:pPr>
        <w:numPr>
          <w:ilvl w:val="0"/>
          <w:numId w:val="6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продолжительность заболевания;</w:t>
      </w:r>
    </w:p>
    <w:p w:rsidR="00161775" w:rsidRPr="00161775" w:rsidRDefault="00161775" w:rsidP="00C17E74">
      <w:pPr>
        <w:numPr>
          <w:ilvl w:val="0"/>
          <w:numId w:val="6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предположительная причина;</w:t>
      </w:r>
    </w:p>
    <w:p w:rsidR="00161775" w:rsidRPr="00161775" w:rsidRDefault="00161775" w:rsidP="00C17E74">
      <w:pPr>
        <w:numPr>
          <w:ilvl w:val="0"/>
          <w:numId w:val="6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течение процесса;</w:t>
      </w:r>
    </w:p>
    <w:p w:rsidR="00161775" w:rsidRPr="00161775" w:rsidRDefault="00161775" w:rsidP="00C17E74">
      <w:pPr>
        <w:numPr>
          <w:ilvl w:val="0"/>
          <w:numId w:val="6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зависимость от сезона;</w:t>
      </w:r>
    </w:p>
    <w:p w:rsidR="00161775" w:rsidRPr="00161775" w:rsidRDefault="00161775" w:rsidP="00C17E74">
      <w:pPr>
        <w:numPr>
          <w:ilvl w:val="0"/>
          <w:numId w:val="6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как заболевание развивалось;</w:t>
      </w:r>
    </w:p>
    <w:p w:rsidR="00161775" w:rsidRPr="00161775" w:rsidRDefault="00161775" w:rsidP="00C17E74">
      <w:pPr>
        <w:numPr>
          <w:ilvl w:val="0"/>
          <w:numId w:val="6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куда обращался больной;</w:t>
      </w:r>
    </w:p>
    <w:p w:rsidR="00161775" w:rsidRPr="00161775" w:rsidRDefault="00161775" w:rsidP="00C17E74">
      <w:pPr>
        <w:numPr>
          <w:ilvl w:val="0"/>
          <w:numId w:val="6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где, когда, чем, с каким эффектом лечился;</w:t>
      </w:r>
    </w:p>
    <w:p w:rsidR="00161775" w:rsidRPr="00161775" w:rsidRDefault="00161775" w:rsidP="00C17E74">
      <w:pPr>
        <w:numPr>
          <w:ilvl w:val="0"/>
          <w:numId w:val="6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причина и продолжительность настоящего обострения (рецидива).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Результаты общего обследования (объективное состояние органов и систем):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общее состояние;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телосложение;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 xml:space="preserve">питание; 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состояние слизистых оболочек;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лимфатическая система;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дермографизм;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состояние сердечно - сосудистой системы;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дыхательная система;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пищеварительная система;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мочевыделительная система;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нервная система;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опорно-двигательный аппарат;</w:t>
      </w:r>
    </w:p>
    <w:p w:rsidR="00161775" w:rsidRPr="00161775" w:rsidRDefault="00161775" w:rsidP="00C17E74">
      <w:pPr>
        <w:numPr>
          <w:ilvl w:val="0"/>
          <w:numId w:val="7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эндокринная система.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Результаты специального обследования:</w:t>
      </w:r>
    </w:p>
    <w:p w:rsidR="00161775" w:rsidRPr="00161775" w:rsidRDefault="00161775" w:rsidP="00C17E74">
      <w:pPr>
        <w:numPr>
          <w:ilvl w:val="0"/>
          <w:numId w:val="8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процесс распространенный/ограниченный, симметричный/</w:t>
      </w:r>
      <w:proofErr w:type="spellStart"/>
      <w:r w:rsidRPr="00161775">
        <w:rPr>
          <w:rFonts w:cs="Times New Roman"/>
          <w:position w:val="6"/>
          <w:sz w:val="22"/>
          <w:szCs w:val="22"/>
        </w:rPr>
        <w:t>асимметрисный</w:t>
      </w:r>
      <w:proofErr w:type="spellEnd"/>
      <w:r w:rsidRPr="00161775">
        <w:rPr>
          <w:rFonts w:cs="Times New Roman"/>
          <w:position w:val="6"/>
          <w:sz w:val="22"/>
          <w:szCs w:val="22"/>
        </w:rPr>
        <w:t>;</w:t>
      </w:r>
    </w:p>
    <w:p w:rsidR="00161775" w:rsidRPr="00161775" w:rsidRDefault="00161775" w:rsidP="00C17E74">
      <w:pPr>
        <w:numPr>
          <w:ilvl w:val="0"/>
          <w:numId w:val="8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локализация процесса (в первую очередь - преимущественное расположение);</w:t>
      </w:r>
    </w:p>
    <w:p w:rsidR="00161775" w:rsidRPr="00161775" w:rsidRDefault="00161775" w:rsidP="00C17E74">
      <w:pPr>
        <w:numPr>
          <w:ilvl w:val="0"/>
          <w:numId w:val="8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моно/</w:t>
      </w:r>
      <w:proofErr w:type="spellStart"/>
      <w:r w:rsidRPr="00161775">
        <w:rPr>
          <w:rFonts w:cs="Times New Roman"/>
          <w:position w:val="6"/>
          <w:sz w:val="22"/>
          <w:szCs w:val="22"/>
        </w:rPr>
        <w:t>полиморфность</w:t>
      </w:r>
      <w:proofErr w:type="spellEnd"/>
      <w:r w:rsidRPr="00161775">
        <w:rPr>
          <w:rFonts w:cs="Times New Roman"/>
          <w:position w:val="6"/>
          <w:sz w:val="22"/>
          <w:szCs w:val="22"/>
        </w:rPr>
        <w:t xml:space="preserve"> (истинный/полиморфизм);</w:t>
      </w:r>
    </w:p>
    <w:p w:rsidR="00161775" w:rsidRPr="00161775" w:rsidRDefault="00161775" w:rsidP="00C17E74">
      <w:pPr>
        <w:numPr>
          <w:ilvl w:val="0"/>
          <w:numId w:val="8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первичные и вторичные морфологические элементы, их характеристика;</w:t>
      </w:r>
    </w:p>
    <w:p w:rsidR="00161775" w:rsidRPr="00161775" w:rsidRDefault="00161775" w:rsidP="00C17E74">
      <w:pPr>
        <w:numPr>
          <w:ilvl w:val="0"/>
          <w:numId w:val="8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характерные симптомы;</w:t>
      </w:r>
    </w:p>
    <w:p w:rsidR="00161775" w:rsidRPr="00161775" w:rsidRDefault="00161775" w:rsidP="00C17E74">
      <w:pPr>
        <w:numPr>
          <w:ilvl w:val="0"/>
          <w:numId w:val="8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состояние кожи вне очагов поражение;</w:t>
      </w:r>
    </w:p>
    <w:p w:rsidR="00161775" w:rsidRPr="00161775" w:rsidRDefault="00161775" w:rsidP="00C17E74">
      <w:pPr>
        <w:numPr>
          <w:ilvl w:val="0"/>
          <w:numId w:val="8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lastRenderedPageBreak/>
        <w:t>состояние придатков кожи.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Дополнительные методы исследования (лабораторные и др.).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Обоснование диагноза.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Дифференциальный диагноз.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Этиология и патогенез.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Принципы лечения данного дерматоза в зависимости от формы и стадии (течения) процесса.</w:t>
      </w:r>
    </w:p>
    <w:p w:rsidR="00161775" w:rsidRPr="00161775" w:rsidRDefault="00161775" w:rsidP="00C17E74">
      <w:pPr>
        <w:numPr>
          <w:ilvl w:val="0"/>
          <w:numId w:val="2"/>
        </w:numPr>
        <w:spacing w:after="200" w:line="208" w:lineRule="auto"/>
        <w:contextualSpacing/>
        <w:rPr>
          <w:rFonts w:cs="Times New Roman"/>
          <w:position w:val="6"/>
          <w:sz w:val="22"/>
          <w:szCs w:val="22"/>
        </w:rPr>
      </w:pPr>
      <w:r w:rsidRPr="00161775">
        <w:rPr>
          <w:rFonts w:cs="Times New Roman"/>
          <w:position w:val="6"/>
          <w:sz w:val="22"/>
          <w:szCs w:val="22"/>
        </w:rPr>
        <w:t>Лечение данного больного  с учетом индивидуальных особенностей и сопутствующих заболеваний.</w:t>
      </w:r>
    </w:p>
    <w:p w:rsidR="00A851E3" w:rsidRPr="00B1098C" w:rsidRDefault="00A851E3" w:rsidP="00A851E3">
      <w:pPr>
        <w:shd w:val="clear" w:color="auto" w:fill="FFFFFF"/>
        <w:tabs>
          <w:tab w:val="left" w:pos="10348"/>
        </w:tabs>
        <w:suppressAutoHyphens/>
        <w:ind w:firstLine="709"/>
        <w:rPr>
          <w:b/>
          <w:color w:val="000000"/>
          <w:sz w:val="24"/>
          <w:szCs w:val="24"/>
          <w:lang w:eastAsia="ar-SA"/>
        </w:rPr>
      </w:pPr>
    </w:p>
    <w:p w:rsidR="00A851E3" w:rsidRPr="00B62C20" w:rsidRDefault="005D3D78" w:rsidP="00A851E3">
      <w:pPr>
        <w:suppressAutoHyphens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Текущий тестовый </w:t>
      </w:r>
      <w:r w:rsidR="00A851E3" w:rsidRPr="00161775">
        <w:rPr>
          <w:rFonts w:cs="Times New Roman"/>
          <w:b/>
          <w:sz w:val="24"/>
          <w:szCs w:val="24"/>
        </w:rPr>
        <w:t>контроль</w:t>
      </w:r>
      <w:r w:rsidR="00386159">
        <w:rPr>
          <w:rFonts w:cs="Times New Roman"/>
          <w:b/>
          <w:sz w:val="24"/>
          <w:szCs w:val="24"/>
        </w:rPr>
        <w:t xml:space="preserve"> </w:t>
      </w:r>
      <w:r w:rsidR="00386159" w:rsidRPr="00386159">
        <w:rPr>
          <w:rFonts w:cs="Times New Roman"/>
          <w:b/>
          <w:sz w:val="24"/>
          <w:szCs w:val="24"/>
        </w:rPr>
        <w:t>для оценки компетенций (</w:t>
      </w:r>
      <w:r w:rsidR="00BC6F49" w:rsidRPr="00BC6F49">
        <w:rPr>
          <w:rFonts w:cs="Times New Roman"/>
          <w:b/>
          <w:sz w:val="24"/>
          <w:szCs w:val="24"/>
        </w:rPr>
        <w:t>УК-1, ОПК- 4,5,6,9,  ПК- 5,7,11, 16</w:t>
      </w:r>
      <w:r w:rsidR="00386159">
        <w:rPr>
          <w:rFonts w:cs="Times New Roman"/>
          <w:b/>
          <w:sz w:val="24"/>
          <w:szCs w:val="24"/>
        </w:rPr>
        <w:t>)</w:t>
      </w:r>
      <w:r w:rsidR="00A851E3" w:rsidRPr="00161775">
        <w:rPr>
          <w:rFonts w:cs="Times New Roman"/>
          <w:b/>
          <w:sz w:val="24"/>
          <w:szCs w:val="24"/>
        </w:rPr>
        <w:t xml:space="preserve"> проводится</w:t>
      </w:r>
      <w:r w:rsidR="00A851E3" w:rsidRPr="00B62C20">
        <w:rPr>
          <w:rFonts w:cs="Times New Roman"/>
          <w:sz w:val="24"/>
          <w:szCs w:val="24"/>
        </w:rPr>
        <w:t xml:space="preserve"> на практических занятиях в соответствие с учебными планами письменно для оценки усвоения студентами пройденного материала. Также тестовые вопросы имеются на портале дистанционного образования для проведения удалённого зачётного тестирования студентов</w:t>
      </w:r>
      <w:r w:rsidR="00A851E3">
        <w:rPr>
          <w:rFonts w:cs="Times New Roman"/>
          <w:sz w:val="24"/>
          <w:szCs w:val="24"/>
        </w:rPr>
        <w:t xml:space="preserve"> (</w:t>
      </w:r>
      <w:r w:rsidR="00161775" w:rsidRPr="00161775">
        <w:rPr>
          <w:rFonts w:cs="Times New Roman"/>
          <w:sz w:val="24"/>
          <w:szCs w:val="24"/>
        </w:rPr>
        <w:t>https://sdo.pimunn.net/mod/quiz/view.php?id=1537</w:t>
      </w:r>
      <w:r w:rsidR="00A851E3">
        <w:rPr>
          <w:rFonts w:cs="Times New Roman"/>
          <w:sz w:val="24"/>
          <w:szCs w:val="24"/>
        </w:rPr>
        <w:t>)</w:t>
      </w:r>
      <w:r w:rsidR="00A851E3" w:rsidRPr="00B62C20">
        <w:rPr>
          <w:rFonts w:cs="Times New Roman"/>
          <w:sz w:val="24"/>
          <w:szCs w:val="24"/>
        </w:rPr>
        <w:t>. Предлагаемые тестовые вопросы содержат правильные и неправильные ответы</w:t>
      </w:r>
    </w:p>
    <w:p w:rsidR="00A851E3" w:rsidRPr="00B62C20" w:rsidRDefault="00A851E3" w:rsidP="00A851E3">
      <w:pPr>
        <w:suppressAutoHyphens/>
        <w:jc w:val="both"/>
        <w:rPr>
          <w:rFonts w:cs="Times New Roman"/>
          <w:b/>
          <w:sz w:val="24"/>
          <w:szCs w:val="24"/>
        </w:rPr>
      </w:pPr>
      <w:r w:rsidRPr="00B62C20">
        <w:rPr>
          <w:rFonts w:cs="Times New Roman"/>
          <w:b/>
          <w:sz w:val="24"/>
          <w:szCs w:val="24"/>
        </w:rPr>
        <w:t>Шкала оценки:</w:t>
      </w:r>
    </w:p>
    <w:p w:rsidR="00A851E3" w:rsidRPr="00B62C20" w:rsidRDefault="00A851E3" w:rsidP="00A851E3">
      <w:pPr>
        <w:suppressAutoHyphens/>
        <w:jc w:val="both"/>
        <w:rPr>
          <w:rFonts w:cs="Times New Roman"/>
          <w:sz w:val="24"/>
          <w:szCs w:val="24"/>
        </w:rPr>
      </w:pPr>
      <w:r w:rsidRPr="00B62C20">
        <w:rPr>
          <w:rFonts w:cs="Times New Roman"/>
          <w:sz w:val="24"/>
          <w:szCs w:val="24"/>
        </w:rPr>
        <w:t xml:space="preserve">«5» (отлично) </w:t>
      </w:r>
    </w:p>
    <w:p w:rsidR="00A851E3" w:rsidRPr="00B62C20" w:rsidRDefault="00A851E3" w:rsidP="00A851E3">
      <w:pPr>
        <w:suppressAutoHyphens/>
        <w:jc w:val="both"/>
        <w:rPr>
          <w:rFonts w:cs="Times New Roman"/>
          <w:sz w:val="24"/>
          <w:szCs w:val="24"/>
        </w:rPr>
      </w:pPr>
      <w:r w:rsidRPr="00B62C20">
        <w:rPr>
          <w:rFonts w:cs="Times New Roman"/>
          <w:sz w:val="24"/>
          <w:szCs w:val="24"/>
        </w:rPr>
        <w:t>«4» (хорошо)</w:t>
      </w:r>
    </w:p>
    <w:p w:rsidR="00A851E3" w:rsidRPr="00B62C20" w:rsidRDefault="00A851E3" w:rsidP="00A851E3">
      <w:pPr>
        <w:suppressAutoHyphens/>
        <w:jc w:val="both"/>
        <w:rPr>
          <w:rFonts w:cs="Times New Roman"/>
          <w:sz w:val="24"/>
          <w:szCs w:val="24"/>
        </w:rPr>
      </w:pPr>
      <w:r w:rsidRPr="00B62C20">
        <w:rPr>
          <w:rFonts w:cs="Times New Roman"/>
          <w:sz w:val="24"/>
          <w:szCs w:val="24"/>
        </w:rPr>
        <w:t>«3» (удовлетворительно)</w:t>
      </w:r>
    </w:p>
    <w:p w:rsidR="00A851E3" w:rsidRPr="00B62C20" w:rsidRDefault="00A851E3" w:rsidP="00A851E3">
      <w:pPr>
        <w:suppressAutoHyphens/>
        <w:jc w:val="both"/>
        <w:rPr>
          <w:rFonts w:cs="Times New Roman"/>
          <w:b/>
          <w:sz w:val="24"/>
          <w:szCs w:val="24"/>
        </w:rPr>
      </w:pPr>
      <w:r w:rsidRPr="00B62C20">
        <w:rPr>
          <w:rFonts w:cs="Times New Roman"/>
          <w:sz w:val="24"/>
          <w:szCs w:val="24"/>
        </w:rPr>
        <w:t>«2» (неудовлетворительно)</w:t>
      </w:r>
    </w:p>
    <w:p w:rsidR="00A851E3" w:rsidRPr="00B62C20" w:rsidRDefault="00A851E3" w:rsidP="00A851E3">
      <w:pPr>
        <w:suppressAutoHyphens/>
        <w:jc w:val="both"/>
        <w:rPr>
          <w:rFonts w:cs="Times New Roman"/>
          <w:b/>
          <w:sz w:val="24"/>
          <w:szCs w:val="24"/>
        </w:rPr>
      </w:pPr>
      <w:r w:rsidRPr="00B62C20">
        <w:rPr>
          <w:rFonts w:cs="Times New Roman"/>
          <w:b/>
          <w:sz w:val="24"/>
          <w:szCs w:val="24"/>
        </w:rPr>
        <w:t xml:space="preserve">Критерии оценки: </w:t>
      </w:r>
      <w:r w:rsidRPr="00B62C20">
        <w:rPr>
          <w:rFonts w:cs="Times New Roman"/>
          <w:sz w:val="24"/>
          <w:szCs w:val="24"/>
        </w:rPr>
        <w:t>Оценка выставляется по следующим критериям:</w:t>
      </w:r>
    </w:p>
    <w:p w:rsidR="00A851E3" w:rsidRPr="00B62C20" w:rsidRDefault="00161775" w:rsidP="00A851E3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«5» (отлично) – 90</w:t>
      </w:r>
      <w:r w:rsidR="00A851E3" w:rsidRPr="00B62C20">
        <w:rPr>
          <w:rFonts w:cs="Times New Roman"/>
          <w:sz w:val="24"/>
          <w:szCs w:val="24"/>
        </w:rPr>
        <w:t xml:space="preserve"> % и более правильных ответов</w:t>
      </w:r>
    </w:p>
    <w:p w:rsidR="00A851E3" w:rsidRPr="00B62C20" w:rsidRDefault="00161775" w:rsidP="00A851E3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«4» (хорошо) – 80- 89 </w:t>
      </w:r>
      <w:r w:rsidR="00A851E3" w:rsidRPr="00B62C20">
        <w:rPr>
          <w:rFonts w:cs="Times New Roman"/>
          <w:sz w:val="24"/>
          <w:szCs w:val="24"/>
        </w:rPr>
        <w:t xml:space="preserve"> % правильных ответов</w:t>
      </w:r>
    </w:p>
    <w:p w:rsidR="00A851E3" w:rsidRPr="00B62C20" w:rsidRDefault="00A851E3" w:rsidP="00A851E3">
      <w:pPr>
        <w:suppressAutoHyphens/>
        <w:jc w:val="both"/>
        <w:rPr>
          <w:rFonts w:cs="Times New Roman"/>
          <w:sz w:val="24"/>
          <w:szCs w:val="24"/>
        </w:rPr>
      </w:pPr>
      <w:r w:rsidRPr="00B62C20">
        <w:rPr>
          <w:rFonts w:cs="Times New Roman"/>
          <w:sz w:val="24"/>
          <w:szCs w:val="24"/>
        </w:rPr>
        <w:t>«3» (</w:t>
      </w:r>
      <w:r w:rsidR="00161775">
        <w:rPr>
          <w:rFonts w:cs="Times New Roman"/>
          <w:sz w:val="24"/>
          <w:szCs w:val="24"/>
        </w:rPr>
        <w:t>удовлетворительно) – 70-79</w:t>
      </w:r>
      <w:r w:rsidRPr="00B62C20">
        <w:rPr>
          <w:rFonts w:cs="Times New Roman"/>
          <w:sz w:val="24"/>
          <w:szCs w:val="24"/>
        </w:rPr>
        <w:t>% правильных ответов</w:t>
      </w:r>
    </w:p>
    <w:p w:rsidR="00A851E3" w:rsidRPr="00B62C20" w:rsidRDefault="00A851E3" w:rsidP="00A851E3">
      <w:pPr>
        <w:suppressAutoHyphens/>
        <w:jc w:val="both"/>
        <w:rPr>
          <w:rFonts w:cs="Times New Roman"/>
          <w:b/>
          <w:sz w:val="24"/>
          <w:szCs w:val="24"/>
        </w:rPr>
      </w:pPr>
      <w:r w:rsidRPr="00B62C20">
        <w:rPr>
          <w:rFonts w:cs="Times New Roman"/>
          <w:sz w:val="24"/>
          <w:szCs w:val="24"/>
        </w:rPr>
        <w:t>«2»</w:t>
      </w:r>
      <w:r w:rsidR="00161775">
        <w:rPr>
          <w:rFonts w:cs="Times New Roman"/>
          <w:sz w:val="24"/>
          <w:szCs w:val="24"/>
        </w:rPr>
        <w:t xml:space="preserve"> (неудовлетворительно) – менее 7</w:t>
      </w:r>
      <w:r w:rsidRPr="00B62C20">
        <w:rPr>
          <w:rFonts w:cs="Times New Roman"/>
          <w:sz w:val="24"/>
          <w:szCs w:val="24"/>
        </w:rPr>
        <w:t>0% правильных ответов</w:t>
      </w:r>
    </w:p>
    <w:p w:rsidR="00A851E3" w:rsidRPr="00B62C20" w:rsidRDefault="00A851E3" w:rsidP="00A851E3">
      <w:pPr>
        <w:suppressAutoHyphens/>
        <w:jc w:val="both"/>
        <w:rPr>
          <w:rFonts w:cs="Times New Roman"/>
          <w:b/>
          <w:sz w:val="24"/>
          <w:szCs w:val="24"/>
        </w:rPr>
      </w:pPr>
      <w:r w:rsidRPr="00B62C20">
        <w:rPr>
          <w:rFonts w:cs="Times New Roman"/>
          <w:b/>
          <w:sz w:val="24"/>
          <w:szCs w:val="24"/>
        </w:rPr>
        <w:t>Методика проведения оценки</w:t>
      </w:r>
    </w:p>
    <w:p w:rsidR="00A851E3" w:rsidRPr="005D3D78" w:rsidRDefault="00A851E3" w:rsidP="00C17E74">
      <w:pPr>
        <w:pStyle w:val="a6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5D3D78">
        <w:rPr>
          <w:sz w:val="24"/>
          <w:szCs w:val="24"/>
        </w:rPr>
        <w:t>Задание выполняется на бланке ответа и сдаё</w:t>
      </w:r>
      <w:r w:rsidR="005D3D78" w:rsidRPr="005D3D78">
        <w:rPr>
          <w:sz w:val="24"/>
          <w:szCs w:val="24"/>
        </w:rPr>
        <w:t>тся для проверки преподавателю.</w:t>
      </w:r>
    </w:p>
    <w:p w:rsidR="005D3D78" w:rsidRPr="00E97CCF" w:rsidRDefault="005D3D78" w:rsidP="00C17E74">
      <w:pPr>
        <w:pStyle w:val="a6"/>
        <w:numPr>
          <w:ilvl w:val="0"/>
          <w:numId w:val="9"/>
        </w:numPr>
        <w:suppressAutoHyphens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5D3D78">
        <w:rPr>
          <w:sz w:val="24"/>
          <w:szCs w:val="24"/>
        </w:rPr>
        <w:t>Задание выполняется дома на портале СДО (преподаватель проверяет и выставляет оценки используя информационный портал СДО).</w:t>
      </w:r>
    </w:p>
    <w:p w:rsidR="00D401F2" w:rsidRDefault="00D401F2" w:rsidP="00E97CCF">
      <w:pPr>
        <w:suppressAutoHyphens/>
        <w:jc w:val="both"/>
        <w:rPr>
          <w:rFonts w:cs="Times New Roman"/>
          <w:b/>
          <w:sz w:val="24"/>
          <w:szCs w:val="24"/>
        </w:rPr>
      </w:pPr>
    </w:p>
    <w:p w:rsidR="00E97CCF" w:rsidRDefault="00E97CCF" w:rsidP="00E97CCF">
      <w:pPr>
        <w:suppressAutoHyphens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Доклады</w:t>
      </w:r>
      <w:r w:rsidR="00386159" w:rsidRPr="00386159">
        <w:t xml:space="preserve"> </w:t>
      </w:r>
      <w:r w:rsidR="00386159" w:rsidRPr="00386159">
        <w:rPr>
          <w:rFonts w:cs="Times New Roman"/>
          <w:b/>
          <w:sz w:val="24"/>
          <w:szCs w:val="24"/>
        </w:rPr>
        <w:t>для оценки компетенций (</w:t>
      </w:r>
      <w:r w:rsidR="00BC6F49" w:rsidRPr="00BC6F49">
        <w:rPr>
          <w:rFonts w:cs="Times New Roman"/>
          <w:b/>
          <w:sz w:val="24"/>
          <w:szCs w:val="24"/>
        </w:rPr>
        <w:t>УК-1, ОПК- 4,5,6,9,  ПК- 5,7,11, 16</w:t>
      </w:r>
      <w:r w:rsidR="00386159" w:rsidRPr="00386159">
        <w:rPr>
          <w:rFonts w:cs="Times New Roman"/>
          <w:b/>
          <w:sz w:val="24"/>
          <w:szCs w:val="24"/>
        </w:rPr>
        <w:t>).</w:t>
      </w:r>
    </w:p>
    <w:p w:rsidR="00E97CCF" w:rsidRDefault="00E97CCF" w:rsidP="00E97CCF">
      <w:pPr>
        <w:suppressAutoHyphens/>
        <w:jc w:val="both"/>
        <w:rPr>
          <w:rFonts w:cs="Times New Roman"/>
          <w:sz w:val="24"/>
          <w:szCs w:val="24"/>
        </w:rPr>
      </w:pPr>
      <w:r w:rsidRPr="00E97CCF">
        <w:rPr>
          <w:rFonts w:cs="Times New Roman"/>
          <w:sz w:val="24"/>
          <w:szCs w:val="24"/>
        </w:rPr>
        <w:t>Темы для подготовки раздаются студентам на первом занятии. Готовится презентация на 15 минут и доклад. С последующ</w:t>
      </w:r>
      <w:r>
        <w:rPr>
          <w:rFonts w:cs="Times New Roman"/>
          <w:sz w:val="24"/>
          <w:szCs w:val="24"/>
        </w:rPr>
        <w:t>им совместным обсуждением с преподавателем и студентами на занятии.</w:t>
      </w:r>
    </w:p>
    <w:p w:rsidR="00D401F2" w:rsidRPr="00E97CCF" w:rsidRDefault="00D401F2" w:rsidP="00E97CCF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 для докладов:</w:t>
      </w:r>
    </w:p>
    <w:p w:rsidR="00E97CCF" w:rsidRPr="00D401F2" w:rsidRDefault="00E97CCF" w:rsidP="00C17E74">
      <w:pPr>
        <w:pStyle w:val="a6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D401F2">
        <w:rPr>
          <w:sz w:val="24"/>
          <w:szCs w:val="24"/>
        </w:rPr>
        <w:t>Наружные кортикостероидные препараты в дерматологии (классификация, правила нанесения, побочные эффекты)</w:t>
      </w:r>
    </w:p>
    <w:p w:rsidR="00E97CCF" w:rsidRPr="00D401F2" w:rsidRDefault="00E97CCF" w:rsidP="00C17E74">
      <w:pPr>
        <w:pStyle w:val="a6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D401F2">
        <w:rPr>
          <w:sz w:val="24"/>
          <w:szCs w:val="24"/>
        </w:rPr>
        <w:t>Антигистаминные препараты в дерматологии</w:t>
      </w:r>
    </w:p>
    <w:p w:rsidR="00E97CCF" w:rsidRPr="00D401F2" w:rsidRDefault="00E97CCF" w:rsidP="00C17E74">
      <w:pPr>
        <w:pStyle w:val="a6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D401F2">
        <w:rPr>
          <w:sz w:val="24"/>
          <w:szCs w:val="24"/>
        </w:rPr>
        <w:t>Принципы наружной терапии в дерматологии</w:t>
      </w:r>
    </w:p>
    <w:p w:rsidR="00D401F2" w:rsidRDefault="00D401F2" w:rsidP="00E97CCF">
      <w:pPr>
        <w:suppressAutoHyphens/>
        <w:jc w:val="both"/>
        <w:rPr>
          <w:rFonts w:cs="Times New Roman"/>
          <w:b/>
          <w:sz w:val="24"/>
          <w:szCs w:val="24"/>
        </w:rPr>
      </w:pPr>
    </w:p>
    <w:p w:rsidR="00E97CCF" w:rsidRDefault="00D401F2" w:rsidP="00E97CCF">
      <w:pPr>
        <w:suppressAutoHyphens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Ситуационный задачи по темам практических занятий</w:t>
      </w:r>
      <w:r w:rsidR="00386159">
        <w:rPr>
          <w:rFonts w:cs="Times New Roman"/>
          <w:b/>
          <w:sz w:val="24"/>
          <w:szCs w:val="24"/>
        </w:rPr>
        <w:t xml:space="preserve"> </w:t>
      </w:r>
      <w:r w:rsidR="00386159" w:rsidRPr="00386159">
        <w:rPr>
          <w:rFonts w:cs="Times New Roman"/>
          <w:b/>
          <w:sz w:val="24"/>
          <w:szCs w:val="24"/>
        </w:rPr>
        <w:t>для оценки компетенций (</w:t>
      </w:r>
      <w:r w:rsidR="00BC6F49" w:rsidRPr="00BC6F49">
        <w:rPr>
          <w:rFonts w:cs="Times New Roman"/>
          <w:b/>
          <w:sz w:val="24"/>
          <w:szCs w:val="24"/>
        </w:rPr>
        <w:t>УК-1, ОПК- 4,5,6,9,  ПК- 5,7,11, 16</w:t>
      </w:r>
      <w:r w:rsidR="00386159" w:rsidRPr="00386159">
        <w:rPr>
          <w:rFonts w:cs="Times New Roman"/>
          <w:b/>
          <w:sz w:val="24"/>
          <w:szCs w:val="24"/>
        </w:rPr>
        <w:t>).</w:t>
      </w:r>
    </w:p>
    <w:p w:rsidR="00D401F2" w:rsidRPr="00D401F2" w:rsidRDefault="00D401F2" w:rsidP="00D401F2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-4"/>
          <w:sz w:val="24"/>
          <w:szCs w:val="24"/>
        </w:rPr>
        <w:t xml:space="preserve">Тема 1 </w:t>
      </w:r>
      <w:r w:rsidRPr="00D401F2">
        <w:rPr>
          <w:rFonts w:cs="Times New Roman"/>
          <w:b/>
          <w:bCs/>
          <w:spacing w:val="-4"/>
          <w:sz w:val="24"/>
          <w:szCs w:val="24"/>
        </w:rPr>
        <w:t>МОРФОЛОГИЧЕСКИЕ ЭЛЕМЕНТЫ КОЖНЫХ СЫПЕЙ</w:t>
      </w:r>
    </w:p>
    <w:p w:rsidR="00D401F2" w:rsidRPr="00D401F2" w:rsidRDefault="00D401F2" w:rsidP="00D401F2">
      <w:pPr>
        <w:shd w:val="clear" w:color="auto" w:fill="FFFFFF"/>
        <w:jc w:val="both"/>
        <w:rPr>
          <w:rFonts w:cs="Times New Roman"/>
          <w:spacing w:val="-2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t>№ 1</w:t>
      </w:r>
    </w:p>
    <w:p w:rsidR="00D401F2" w:rsidRPr="00D401F2" w:rsidRDefault="00D401F2" w:rsidP="00D401F2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 xml:space="preserve">        Больная 40 лет доставлена в больницу с жалобами на внезапное появление</w:t>
      </w:r>
      <w:r w:rsidRPr="00D401F2">
        <w:rPr>
          <w:rFonts w:cs="Times New Roman"/>
          <w:spacing w:val="-3"/>
          <w:sz w:val="24"/>
          <w:szCs w:val="24"/>
        </w:rPr>
        <w:t xml:space="preserve">  высыпаний на коже лица, туловища, конечностей, сопровож</w:t>
      </w:r>
      <w:r w:rsidRPr="00D401F2">
        <w:rPr>
          <w:rFonts w:cs="Times New Roman"/>
          <w:spacing w:val="-3"/>
          <w:sz w:val="24"/>
          <w:szCs w:val="24"/>
        </w:rPr>
        <w:softHyphen/>
      </w:r>
      <w:r w:rsidRPr="00D401F2">
        <w:rPr>
          <w:rFonts w:cs="Times New Roman"/>
          <w:spacing w:val="-2"/>
          <w:sz w:val="24"/>
          <w:szCs w:val="24"/>
        </w:rPr>
        <w:t xml:space="preserve">дающихся сильным зудом. Со слов больной, накануне она ела  апельсины. </w:t>
      </w:r>
      <w:r w:rsidRPr="00D401F2">
        <w:rPr>
          <w:rFonts w:cs="Times New Roman"/>
          <w:spacing w:val="-1"/>
          <w:sz w:val="24"/>
          <w:szCs w:val="24"/>
        </w:rPr>
        <w:t xml:space="preserve">Объективно: патологический процесс </w:t>
      </w:r>
      <w:r w:rsidRPr="00D401F2">
        <w:rPr>
          <w:rFonts w:cs="Times New Roman"/>
          <w:spacing w:val="-3"/>
          <w:sz w:val="24"/>
          <w:szCs w:val="24"/>
        </w:rPr>
        <w:t xml:space="preserve">носит распространенный характер. Высыпания представлены возвышающимися над </w:t>
      </w:r>
      <w:r w:rsidRPr="00D401F2">
        <w:rPr>
          <w:rFonts w:cs="Times New Roman"/>
          <w:spacing w:val="-2"/>
          <w:sz w:val="24"/>
          <w:szCs w:val="24"/>
        </w:rPr>
        <w:t xml:space="preserve">поверхностью кожи островоспалительными отечными ярко-красными элементами </w:t>
      </w:r>
      <w:r w:rsidRPr="00D401F2">
        <w:rPr>
          <w:rFonts w:cs="Times New Roman"/>
          <w:spacing w:val="-3"/>
          <w:sz w:val="24"/>
          <w:szCs w:val="24"/>
        </w:rPr>
        <w:t xml:space="preserve"> различной формы, образующими кольца, дуги. После под</w:t>
      </w:r>
      <w:r w:rsidRPr="00D401F2">
        <w:rPr>
          <w:rFonts w:cs="Times New Roman"/>
          <w:spacing w:val="-3"/>
          <w:sz w:val="24"/>
          <w:szCs w:val="24"/>
        </w:rPr>
        <w:softHyphen/>
        <w:t xml:space="preserve">кожной инъекции 0,5 мл 0,1% раствора адреналина и внутривенного введения 30 мг </w:t>
      </w:r>
      <w:r w:rsidRPr="00D401F2">
        <w:rPr>
          <w:rFonts w:cs="Times New Roman"/>
          <w:spacing w:val="-2"/>
          <w:sz w:val="24"/>
          <w:szCs w:val="24"/>
        </w:rPr>
        <w:t>преднизолона сыпь бесследно исчезла.</w:t>
      </w:r>
    </w:p>
    <w:p w:rsidR="00D401F2" w:rsidRPr="00D401F2" w:rsidRDefault="00D401F2" w:rsidP="00C17E74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cs="Times New Roman"/>
          <w:spacing w:val="-24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О каких морфологических элементах можно думать?</w:t>
      </w:r>
    </w:p>
    <w:p w:rsidR="00D401F2" w:rsidRPr="00D401F2" w:rsidRDefault="00D401F2" w:rsidP="00C17E74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cs="Times New Roman"/>
          <w:spacing w:val="-11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Можно ли назвать подобную сыпь папулезной?</w:t>
      </w:r>
    </w:p>
    <w:p w:rsidR="00D401F2" w:rsidRPr="00D401F2" w:rsidRDefault="00D401F2" w:rsidP="00C17E74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cs="Times New Roman"/>
          <w:spacing w:val="-12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Какой механизм лежит в основе развития данных элементов?</w:t>
      </w:r>
    </w:p>
    <w:p w:rsidR="00D401F2" w:rsidRPr="00D401F2" w:rsidRDefault="00D401F2" w:rsidP="00D401F2">
      <w:pPr>
        <w:shd w:val="clear" w:color="auto" w:fill="FFFFFF"/>
        <w:ind w:right="34"/>
        <w:jc w:val="both"/>
        <w:rPr>
          <w:rFonts w:cs="Times New Roman"/>
          <w:spacing w:val="-1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lastRenderedPageBreak/>
        <w:t>№ 2</w:t>
      </w:r>
    </w:p>
    <w:p w:rsidR="00D401F2" w:rsidRPr="00D401F2" w:rsidRDefault="00D401F2" w:rsidP="00D401F2">
      <w:pPr>
        <w:shd w:val="clear" w:color="auto" w:fill="FFFFFF"/>
        <w:ind w:right="34"/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t xml:space="preserve">На прием к </w:t>
      </w:r>
      <w:proofErr w:type="spellStart"/>
      <w:r w:rsidRPr="00D401F2">
        <w:rPr>
          <w:rFonts w:cs="Times New Roman"/>
          <w:spacing w:val="-1"/>
          <w:sz w:val="24"/>
          <w:szCs w:val="24"/>
        </w:rPr>
        <w:t>дерматовенерологу</w:t>
      </w:r>
      <w:proofErr w:type="spellEnd"/>
      <w:r w:rsidRPr="00D401F2">
        <w:rPr>
          <w:rFonts w:cs="Times New Roman"/>
          <w:spacing w:val="-1"/>
          <w:sz w:val="24"/>
          <w:szCs w:val="24"/>
        </w:rPr>
        <w:t xml:space="preserve"> обратился больной с жалобами на появление сыпи в области грудной клетки, верхних конечностей, </w:t>
      </w:r>
      <w:r w:rsidRPr="00D401F2">
        <w:rPr>
          <w:rFonts w:cs="Times New Roman"/>
          <w:spacing w:val="-3"/>
          <w:sz w:val="24"/>
          <w:szCs w:val="24"/>
        </w:rPr>
        <w:t>шеи. При осмотре выявлено, что сыпь имеет  ярко-розовую окраску, не возвышается над уровнем кожи, по</w:t>
      </w:r>
      <w:r w:rsidRPr="00D401F2">
        <w:rPr>
          <w:rFonts w:cs="Times New Roman"/>
          <w:spacing w:val="-3"/>
          <w:sz w:val="24"/>
          <w:szCs w:val="24"/>
        </w:rPr>
        <w:softHyphen/>
      </w:r>
      <w:r w:rsidRPr="00D401F2">
        <w:rPr>
          <w:rFonts w:cs="Times New Roman"/>
          <w:sz w:val="24"/>
          <w:szCs w:val="24"/>
        </w:rPr>
        <w:t xml:space="preserve">верхность элементов слегка шелушится. Размеры высыпаний варьируют от 0,5 до 1 </w:t>
      </w:r>
      <w:r w:rsidRPr="00D401F2">
        <w:rPr>
          <w:rFonts w:cs="Times New Roman"/>
          <w:spacing w:val="-1"/>
          <w:sz w:val="24"/>
          <w:szCs w:val="24"/>
        </w:rPr>
        <w:t xml:space="preserve">см в диаметре. При надавливании элементы сыпи исчезают, затем снова появляются </w:t>
      </w:r>
      <w:r w:rsidRPr="00D401F2">
        <w:rPr>
          <w:rFonts w:cs="Times New Roman"/>
          <w:spacing w:val="-2"/>
          <w:sz w:val="24"/>
          <w:szCs w:val="24"/>
        </w:rPr>
        <w:t>на том же месте.</w:t>
      </w:r>
    </w:p>
    <w:p w:rsidR="00D401F2" w:rsidRPr="00D401F2" w:rsidRDefault="00D401F2" w:rsidP="00C17E74">
      <w:pPr>
        <w:widowControl w:val="0"/>
        <w:numPr>
          <w:ilvl w:val="0"/>
          <w:numId w:val="2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rFonts w:cs="Times New Roman"/>
          <w:spacing w:val="-27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О каких морфологических элементах идет речь?</w:t>
      </w:r>
    </w:p>
    <w:p w:rsidR="00D401F2" w:rsidRPr="00D401F2" w:rsidRDefault="00D401F2" w:rsidP="00C17E74">
      <w:pPr>
        <w:widowControl w:val="0"/>
        <w:numPr>
          <w:ilvl w:val="0"/>
          <w:numId w:val="2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rFonts w:cs="Times New Roman"/>
          <w:spacing w:val="-16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Какой механизм лежит в основе формирования подобных высыпаний?</w:t>
      </w:r>
    </w:p>
    <w:p w:rsidR="00D401F2" w:rsidRPr="00D401F2" w:rsidRDefault="00D401F2" w:rsidP="00D401F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Тема 2 </w:t>
      </w:r>
      <w:r w:rsidRPr="00D401F2">
        <w:rPr>
          <w:rFonts w:cs="Times New Roman"/>
          <w:b/>
          <w:sz w:val="24"/>
          <w:szCs w:val="24"/>
        </w:rPr>
        <w:t>ПАРАЗИТАРНЫЕ БОЛЕЗНИ КОЖИ</w:t>
      </w:r>
    </w:p>
    <w:p w:rsidR="00D401F2" w:rsidRPr="00D401F2" w:rsidRDefault="00D401F2" w:rsidP="00D401F2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4"/>
          <w:sz w:val="24"/>
          <w:szCs w:val="24"/>
        </w:rPr>
      </w:pPr>
      <w:r w:rsidRPr="00D401F2">
        <w:rPr>
          <w:rFonts w:cs="Times New Roman"/>
          <w:spacing w:val="4"/>
          <w:sz w:val="24"/>
          <w:szCs w:val="24"/>
        </w:rPr>
        <w:t>№ 1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      Больной жалуется на сильный зуд кожи туловища, усиливающийся вечером и ночью, после того, как ложится в постель. Заболел 5 дней назад, связывает с пребыванием в командировке, где пришлось ночевать в общежитии.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iCs/>
          <w:sz w:val="24"/>
          <w:szCs w:val="24"/>
        </w:rPr>
        <w:t>При осмотре</w:t>
      </w:r>
      <w:r w:rsidRPr="00D401F2">
        <w:rPr>
          <w:rFonts w:cs="Times New Roman"/>
          <w:sz w:val="24"/>
          <w:szCs w:val="24"/>
        </w:rPr>
        <w:t xml:space="preserve">  на коже живота, бедер, ягодиц видны парные и рассеянные точечные </w:t>
      </w:r>
      <w:proofErr w:type="spellStart"/>
      <w:r w:rsidRPr="00D401F2">
        <w:rPr>
          <w:rFonts w:cs="Times New Roman"/>
          <w:sz w:val="24"/>
          <w:szCs w:val="24"/>
        </w:rPr>
        <w:t>узелково</w:t>
      </w:r>
      <w:proofErr w:type="spellEnd"/>
      <w:r w:rsidRPr="00D401F2">
        <w:rPr>
          <w:rFonts w:cs="Times New Roman"/>
          <w:sz w:val="24"/>
          <w:szCs w:val="24"/>
        </w:rPr>
        <w:t xml:space="preserve">-пузырьковые высыпания, местами – </w:t>
      </w:r>
      <w:proofErr w:type="spellStart"/>
      <w:r w:rsidRPr="00D401F2">
        <w:rPr>
          <w:rFonts w:cs="Times New Roman"/>
          <w:sz w:val="24"/>
          <w:szCs w:val="24"/>
        </w:rPr>
        <w:t>штрихообразные</w:t>
      </w:r>
      <w:proofErr w:type="spellEnd"/>
      <w:r w:rsidRPr="00D401F2">
        <w:rPr>
          <w:rFonts w:cs="Times New Roman"/>
          <w:sz w:val="24"/>
          <w:szCs w:val="24"/>
        </w:rPr>
        <w:t xml:space="preserve"> пунктирные линии серого цвета, линейные расчесы, корочки. На правом локтевом суставе наблюдаются сухие корки, чешуйки.</w:t>
      </w:r>
    </w:p>
    <w:p w:rsidR="00D401F2" w:rsidRPr="00D401F2" w:rsidRDefault="00D401F2" w:rsidP="00C17E74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357" w:firstLine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О каком диагнозе можно думать?</w:t>
      </w:r>
    </w:p>
    <w:p w:rsidR="00D401F2" w:rsidRPr="00D401F2" w:rsidRDefault="00D401F2" w:rsidP="00C17E74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357" w:firstLine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Какое местное лечение необходимо назначать больному?</w:t>
      </w:r>
    </w:p>
    <w:p w:rsidR="00D401F2" w:rsidRPr="00D401F2" w:rsidRDefault="00D401F2" w:rsidP="00D401F2">
      <w:pPr>
        <w:shd w:val="clear" w:color="auto" w:fill="FFFFFF"/>
        <w:ind w:right="29"/>
        <w:jc w:val="both"/>
        <w:rPr>
          <w:rFonts w:cs="Times New Roman"/>
          <w:spacing w:val="-4"/>
          <w:sz w:val="24"/>
          <w:szCs w:val="24"/>
        </w:rPr>
      </w:pPr>
      <w:r w:rsidRPr="00D401F2">
        <w:rPr>
          <w:rFonts w:cs="Times New Roman"/>
          <w:spacing w:val="-4"/>
          <w:sz w:val="24"/>
          <w:szCs w:val="24"/>
        </w:rPr>
        <w:t>№ 2</w:t>
      </w:r>
    </w:p>
    <w:p w:rsidR="00D401F2" w:rsidRPr="00D401F2" w:rsidRDefault="00D401F2" w:rsidP="00D401F2">
      <w:pPr>
        <w:shd w:val="clear" w:color="auto" w:fill="FFFFFF"/>
        <w:ind w:right="29"/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4"/>
          <w:sz w:val="24"/>
          <w:szCs w:val="24"/>
        </w:rPr>
        <w:t xml:space="preserve">        К дерматологу обратилась женщина 34 лет с жалобами на кожный зуд, </w:t>
      </w:r>
      <w:r w:rsidRPr="00D401F2">
        <w:rPr>
          <w:rFonts w:cs="Times New Roman"/>
          <w:spacing w:val="-2"/>
          <w:sz w:val="24"/>
          <w:szCs w:val="24"/>
        </w:rPr>
        <w:t>наиболее интенсивный в вечернее и ночное время, сыпь на туловище, конечностях. Больна около недели. Заболевание связывает с употреблением в пищу винограда.</w:t>
      </w:r>
    </w:p>
    <w:p w:rsidR="00D401F2" w:rsidRPr="00D401F2" w:rsidRDefault="00D401F2" w:rsidP="00D401F2">
      <w:pPr>
        <w:shd w:val="clear" w:color="auto" w:fill="FFFFFF"/>
        <w:ind w:right="24"/>
        <w:jc w:val="both"/>
        <w:rPr>
          <w:rFonts w:cs="Times New Roman"/>
          <w:spacing w:val="-3"/>
          <w:sz w:val="24"/>
          <w:szCs w:val="24"/>
        </w:rPr>
      </w:pPr>
      <w:r w:rsidRPr="00D401F2">
        <w:rPr>
          <w:rFonts w:cs="Times New Roman"/>
          <w:spacing w:val="-4"/>
          <w:sz w:val="24"/>
          <w:szCs w:val="24"/>
        </w:rPr>
        <w:t xml:space="preserve">При осмотре  на коже живота, ягодиц, бедер, в межпальцевых складках выявлены высыпания в виде папул, везикул, </w:t>
      </w:r>
      <w:r w:rsidRPr="00D401F2">
        <w:rPr>
          <w:rFonts w:cs="Times New Roman"/>
          <w:spacing w:val="-3"/>
          <w:sz w:val="24"/>
          <w:szCs w:val="24"/>
        </w:rPr>
        <w:t>располагающихся преимущественно парно, линейных расчесов, кровянистых коро</w:t>
      </w:r>
      <w:r w:rsidRPr="00D401F2">
        <w:rPr>
          <w:rFonts w:cs="Times New Roman"/>
          <w:spacing w:val="-3"/>
          <w:sz w:val="24"/>
          <w:szCs w:val="24"/>
        </w:rPr>
        <w:softHyphen/>
      </w:r>
      <w:r w:rsidRPr="00D401F2">
        <w:rPr>
          <w:rFonts w:cs="Times New Roman"/>
          <w:spacing w:val="-1"/>
          <w:sz w:val="24"/>
          <w:szCs w:val="24"/>
        </w:rPr>
        <w:t xml:space="preserve">чек. </w:t>
      </w:r>
      <w:r w:rsidRPr="00D401F2">
        <w:rPr>
          <w:rFonts w:cs="Times New Roman"/>
          <w:spacing w:val="-2"/>
          <w:sz w:val="24"/>
          <w:szCs w:val="24"/>
        </w:rPr>
        <w:t xml:space="preserve">Клинические анализы крови и мочи без особенностей. Серологические исследования </w:t>
      </w:r>
      <w:r w:rsidRPr="00D401F2">
        <w:rPr>
          <w:rFonts w:cs="Times New Roman"/>
          <w:spacing w:val="-3"/>
          <w:sz w:val="24"/>
          <w:szCs w:val="24"/>
        </w:rPr>
        <w:t>на сифилис отрицательные.</w:t>
      </w:r>
    </w:p>
    <w:p w:rsidR="00D401F2" w:rsidRPr="00D401F2" w:rsidRDefault="00D401F2" w:rsidP="00C17E74">
      <w:pPr>
        <w:widowControl w:val="0"/>
        <w:numPr>
          <w:ilvl w:val="0"/>
          <w:numId w:val="1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rFonts w:cs="Times New Roman"/>
          <w:spacing w:val="-27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О каких заболеваниях можно думать?</w:t>
      </w:r>
    </w:p>
    <w:p w:rsidR="00D401F2" w:rsidRPr="00D401F2" w:rsidRDefault="00D401F2" w:rsidP="00C17E74">
      <w:pPr>
        <w:widowControl w:val="0"/>
        <w:numPr>
          <w:ilvl w:val="0"/>
          <w:numId w:val="1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rFonts w:cs="Times New Roman"/>
          <w:spacing w:val="-12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Какая тактика необходима в денном случае?</w:t>
      </w:r>
    </w:p>
    <w:p w:rsidR="00D401F2" w:rsidRPr="00D401F2" w:rsidRDefault="00D401F2" w:rsidP="00D401F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Тема 3 </w:t>
      </w:r>
      <w:r w:rsidRPr="00D401F2">
        <w:rPr>
          <w:rFonts w:cs="Times New Roman"/>
          <w:b/>
          <w:sz w:val="24"/>
          <w:szCs w:val="24"/>
        </w:rPr>
        <w:t>ГНОЙНИЧКОВЫЕ ЗАБОЛЕВАНИЯ КОЖИ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№ 1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На прием к врачу обратилась женщина 20 лет, с жалобами на периодическое появление фурункулов.  Больна более 3-х месяцев. Местное лечение неэффективно. Больная жалуется также на сухость во рту и жажду. При осмотре отмечается наличие многочисленных фурункулов в разных стадиях развития на предплечьях, спине, ягодицах и лице. Температура тела 37,5</w:t>
      </w:r>
      <w:r w:rsidRPr="00D401F2">
        <w:rPr>
          <w:rFonts w:cs="Times New Roman"/>
          <w:sz w:val="24"/>
          <w:szCs w:val="24"/>
          <w:vertAlign w:val="superscript"/>
        </w:rPr>
        <w:t>о</w:t>
      </w:r>
      <w:r w:rsidRPr="00D401F2">
        <w:rPr>
          <w:rFonts w:cs="Times New Roman"/>
          <w:sz w:val="24"/>
          <w:szCs w:val="24"/>
        </w:rPr>
        <w:t xml:space="preserve"> С.</w:t>
      </w:r>
    </w:p>
    <w:p w:rsidR="00D401F2" w:rsidRPr="00D401F2" w:rsidRDefault="00D401F2" w:rsidP="00C17E7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Ваш клинический диагноз?</w:t>
      </w:r>
    </w:p>
    <w:p w:rsidR="00D401F2" w:rsidRPr="00D401F2" w:rsidRDefault="00D401F2" w:rsidP="00C17E7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Какому обследованию нужно подвергнуть больную?</w:t>
      </w:r>
    </w:p>
    <w:p w:rsidR="00D401F2" w:rsidRPr="00D401F2" w:rsidRDefault="00D401F2" w:rsidP="00C17E7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Ваши предложения по лечению больной?</w:t>
      </w:r>
    </w:p>
    <w:p w:rsidR="00D401F2" w:rsidRPr="00D401F2" w:rsidRDefault="00D401F2" w:rsidP="00D401F2">
      <w:pPr>
        <w:shd w:val="clear" w:color="auto" w:fill="FFFFFF"/>
        <w:ind w:right="10"/>
        <w:jc w:val="both"/>
        <w:rPr>
          <w:rFonts w:cs="Times New Roman"/>
          <w:spacing w:val="-1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t>№2</w:t>
      </w:r>
    </w:p>
    <w:p w:rsidR="00D401F2" w:rsidRPr="00D401F2" w:rsidRDefault="00D401F2" w:rsidP="00D401F2">
      <w:pPr>
        <w:shd w:val="clear" w:color="auto" w:fill="FFFFFF"/>
        <w:ind w:right="10"/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t xml:space="preserve"> На прием к врачу  обратился мужчина 40 лет, </w:t>
      </w:r>
      <w:r w:rsidRPr="00D401F2">
        <w:rPr>
          <w:rFonts w:cs="Times New Roman"/>
          <w:spacing w:val="-3"/>
          <w:sz w:val="24"/>
          <w:szCs w:val="24"/>
        </w:rPr>
        <w:t>по профессии тракторист, с жалобами на появление гнойничков на коже шеи и пред</w:t>
      </w:r>
      <w:r w:rsidRPr="00D401F2">
        <w:rPr>
          <w:rFonts w:cs="Times New Roman"/>
          <w:spacing w:val="-3"/>
          <w:sz w:val="24"/>
          <w:szCs w:val="24"/>
        </w:rPr>
        <w:softHyphen/>
      </w:r>
      <w:r w:rsidRPr="00D401F2">
        <w:rPr>
          <w:rFonts w:cs="Times New Roman"/>
          <w:spacing w:val="-2"/>
          <w:sz w:val="24"/>
          <w:szCs w:val="24"/>
        </w:rPr>
        <w:t xml:space="preserve">плечий, их болезненность и повышение температуры тела до 37,5°. Болен около 3-х месяцев. Лечился самостоятельно. </w:t>
      </w:r>
      <w:r w:rsidRPr="00D401F2">
        <w:rPr>
          <w:rFonts w:cs="Times New Roman"/>
          <w:spacing w:val="-1"/>
          <w:sz w:val="24"/>
          <w:szCs w:val="24"/>
        </w:rPr>
        <w:t>Без существенного эффекта. Больной злоупотребляет алкоголем.</w:t>
      </w:r>
    </w:p>
    <w:p w:rsidR="00D401F2" w:rsidRPr="00D401F2" w:rsidRDefault="00D401F2" w:rsidP="00D401F2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На коже шеи и предплечий - многочисленные пустулы и воспалительные узел</w:t>
      </w:r>
      <w:r w:rsidRPr="00D401F2">
        <w:rPr>
          <w:rFonts w:cs="Times New Roman"/>
          <w:spacing w:val="-2"/>
          <w:sz w:val="24"/>
          <w:szCs w:val="24"/>
        </w:rPr>
        <w:softHyphen/>
        <w:t>ки, связанные с волосяным фолликулами. Кроме этих высыпаний на задней поверх</w:t>
      </w:r>
      <w:r w:rsidRPr="00D401F2">
        <w:rPr>
          <w:rFonts w:cs="Times New Roman"/>
          <w:spacing w:val="-2"/>
          <w:sz w:val="24"/>
          <w:szCs w:val="24"/>
        </w:rPr>
        <w:softHyphen/>
      </w:r>
      <w:r w:rsidRPr="00D401F2">
        <w:rPr>
          <w:rFonts w:cs="Times New Roman"/>
          <w:spacing w:val="-3"/>
          <w:sz w:val="24"/>
          <w:szCs w:val="24"/>
        </w:rPr>
        <w:t>ности шеи выявляются несколько узлов величиной от лесного до грецкого ореха, на</w:t>
      </w:r>
      <w:r w:rsidRPr="00D401F2">
        <w:rPr>
          <w:rFonts w:cs="Times New Roman"/>
          <w:spacing w:val="-3"/>
          <w:sz w:val="24"/>
          <w:szCs w:val="24"/>
        </w:rPr>
        <w:softHyphen/>
      </w:r>
      <w:r w:rsidRPr="00D401F2">
        <w:rPr>
          <w:rFonts w:cs="Times New Roman"/>
          <w:spacing w:val="-2"/>
          <w:sz w:val="24"/>
          <w:szCs w:val="24"/>
        </w:rPr>
        <w:t xml:space="preserve">сыщенного синюшно-розового цвета, </w:t>
      </w:r>
      <w:proofErr w:type="spellStart"/>
      <w:r w:rsidRPr="00D401F2">
        <w:rPr>
          <w:rFonts w:cs="Times New Roman"/>
          <w:spacing w:val="-2"/>
          <w:sz w:val="24"/>
          <w:szCs w:val="24"/>
        </w:rPr>
        <w:t>тестоватой</w:t>
      </w:r>
      <w:proofErr w:type="spellEnd"/>
      <w:r w:rsidRPr="00D401F2">
        <w:rPr>
          <w:rFonts w:cs="Times New Roman"/>
          <w:spacing w:val="-2"/>
          <w:sz w:val="24"/>
          <w:szCs w:val="24"/>
        </w:rPr>
        <w:t xml:space="preserve"> консистенции, центральную часть </w:t>
      </w:r>
      <w:r w:rsidRPr="00D401F2">
        <w:rPr>
          <w:rFonts w:cs="Times New Roman"/>
          <w:spacing w:val="-1"/>
          <w:sz w:val="24"/>
          <w:szCs w:val="24"/>
        </w:rPr>
        <w:t xml:space="preserve">которых занимают гнойно-некротические корки пронизанные волосами. На месте </w:t>
      </w:r>
      <w:r w:rsidRPr="00D401F2">
        <w:rPr>
          <w:rFonts w:cs="Times New Roman"/>
          <w:spacing w:val="-2"/>
          <w:sz w:val="24"/>
          <w:szCs w:val="24"/>
        </w:rPr>
        <w:t xml:space="preserve">бывших высыпных элементов - пигментированные и депигментированные рубцы и </w:t>
      </w:r>
      <w:r w:rsidRPr="00D401F2">
        <w:rPr>
          <w:rFonts w:cs="Times New Roman"/>
          <w:spacing w:val="-4"/>
          <w:sz w:val="24"/>
          <w:szCs w:val="24"/>
        </w:rPr>
        <w:t>рубчики.</w:t>
      </w:r>
    </w:p>
    <w:p w:rsidR="00D401F2" w:rsidRPr="00D401F2" w:rsidRDefault="00D401F2" w:rsidP="00C17E7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rFonts w:cs="Times New Roman"/>
          <w:spacing w:val="-22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Ваш предполагаемый диагноз?</w:t>
      </w:r>
    </w:p>
    <w:p w:rsidR="00D401F2" w:rsidRPr="00D401F2" w:rsidRDefault="00D401F2" w:rsidP="00C17E7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rFonts w:cs="Times New Roman"/>
          <w:spacing w:val="-13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Какие необходимо провести лабораторные исследования больному?</w:t>
      </w:r>
    </w:p>
    <w:p w:rsidR="00D401F2" w:rsidRPr="00D401F2" w:rsidRDefault="00D401F2" w:rsidP="00C17E74">
      <w:pPr>
        <w:widowControl w:val="0"/>
        <w:numPr>
          <w:ilvl w:val="0"/>
          <w:numId w:val="2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rFonts w:cs="Times New Roman"/>
          <w:spacing w:val="-13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Ваш окончательный диагноз и тактика ведения больного.</w:t>
      </w:r>
    </w:p>
    <w:p w:rsidR="00D401F2" w:rsidRPr="00D401F2" w:rsidRDefault="00D401F2" w:rsidP="00D401F2">
      <w:pPr>
        <w:numPr>
          <w:ilvl w:val="12"/>
          <w:numId w:val="0"/>
        </w:num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№ 3</w:t>
      </w:r>
    </w:p>
    <w:p w:rsidR="00D401F2" w:rsidRPr="00D401F2" w:rsidRDefault="00D401F2" w:rsidP="00D401F2">
      <w:pPr>
        <w:numPr>
          <w:ilvl w:val="12"/>
          <w:numId w:val="0"/>
        </w:num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lastRenderedPageBreak/>
        <w:t xml:space="preserve">        На прием к врачу обратилась женщина 52 лет, с жалобами на появление резко болезненного узла в области правого предплечья. </w:t>
      </w:r>
      <w:r w:rsidRPr="00D401F2">
        <w:rPr>
          <w:rFonts w:cs="Times New Roman"/>
          <w:iCs/>
          <w:sz w:val="24"/>
          <w:szCs w:val="24"/>
        </w:rPr>
        <w:t>При осмотре</w:t>
      </w:r>
      <w:r w:rsidRPr="00D401F2">
        <w:rPr>
          <w:rFonts w:cs="Times New Roman"/>
          <w:sz w:val="24"/>
          <w:szCs w:val="24"/>
        </w:rPr>
        <w:t xml:space="preserve"> на разгибательной поверхности  предплечья имеется  возвышающийся узловатый инфильтрат багрово-красного цвета, резко болезненный при пальпации, вокруг его кожа отечна. При пальпации в центре узла определяется флюктуация.</w:t>
      </w:r>
    </w:p>
    <w:p w:rsidR="00D401F2" w:rsidRPr="00D401F2" w:rsidRDefault="00D401F2" w:rsidP="00C17E7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357" w:firstLine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Ваш клинический диагноз?</w:t>
      </w:r>
    </w:p>
    <w:p w:rsidR="00D401F2" w:rsidRPr="00D401F2" w:rsidRDefault="00D401F2" w:rsidP="00C17E7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357" w:firstLine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Составьте план лечения.</w:t>
      </w:r>
    </w:p>
    <w:p w:rsidR="00D401F2" w:rsidRPr="00D401F2" w:rsidRDefault="00D401F2" w:rsidP="00D401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Тема 4 </w:t>
      </w:r>
      <w:r w:rsidRPr="00D401F2">
        <w:rPr>
          <w:rFonts w:cs="Times New Roman"/>
          <w:b/>
          <w:bCs/>
          <w:sz w:val="24"/>
          <w:szCs w:val="24"/>
        </w:rPr>
        <w:t>ВИРУСНЫЕ ДЕРМАТОЗЫ</w:t>
      </w:r>
    </w:p>
    <w:p w:rsidR="00D401F2" w:rsidRPr="00D401F2" w:rsidRDefault="00D401F2" w:rsidP="00D401F2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spacing w:val="4"/>
          <w:sz w:val="24"/>
          <w:szCs w:val="24"/>
        </w:rPr>
      </w:pPr>
      <w:r w:rsidRPr="00D401F2">
        <w:rPr>
          <w:rFonts w:cs="Times New Roman"/>
          <w:bCs/>
          <w:spacing w:val="4"/>
          <w:sz w:val="24"/>
          <w:szCs w:val="24"/>
        </w:rPr>
        <w:t>№ 1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       На прием к дерматологу обратилась пациентка 35 лет, у которой после перенесенной пневмонии появились высыпания на верхней губе. Их появлению предшествовало общее недомогание, озноб и чувство жжения. </w:t>
      </w:r>
      <w:r w:rsidRPr="00D401F2">
        <w:rPr>
          <w:rFonts w:cs="Times New Roman"/>
          <w:iCs/>
          <w:sz w:val="24"/>
          <w:szCs w:val="24"/>
        </w:rPr>
        <w:t>При осмотре</w:t>
      </w:r>
      <w:r w:rsidRPr="00D401F2">
        <w:rPr>
          <w:rFonts w:cs="Times New Roman"/>
          <w:sz w:val="24"/>
          <w:szCs w:val="24"/>
        </w:rPr>
        <w:t>: на красной кайме верхней губы на фоне эритематозно-отечного пятна имеются сгруппированные, величиной от 2 до 3 мм в диаметре пузырьки, заполненные серозным содержимым.</w:t>
      </w:r>
    </w:p>
    <w:p w:rsidR="00D401F2" w:rsidRPr="00D401F2" w:rsidRDefault="00D401F2" w:rsidP="00C17E74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Ваш диагноз? </w:t>
      </w:r>
    </w:p>
    <w:p w:rsidR="00D401F2" w:rsidRPr="00D401F2" w:rsidRDefault="00D401F2" w:rsidP="00C17E74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Какой фактор способствовал развитию заболевания? </w:t>
      </w:r>
    </w:p>
    <w:p w:rsidR="00D401F2" w:rsidRPr="00D401F2" w:rsidRDefault="00D401F2" w:rsidP="00C17E74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Какова тактика лечения?</w:t>
      </w:r>
    </w:p>
    <w:p w:rsidR="00D401F2" w:rsidRPr="00D401F2" w:rsidRDefault="00D401F2" w:rsidP="00D401F2">
      <w:pPr>
        <w:shd w:val="clear" w:color="auto" w:fill="FFFFFF"/>
        <w:ind w:right="43"/>
        <w:jc w:val="both"/>
        <w:rPr>
          <w:rFonts w:cs="Times New Roman"/>
          <w:spacing w:val="-1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t>№ 2</w:t>
      </w:r>
    </w:p>
    <w:p w:rsidR="00D401F2" w:rsidRPr="00D401F2" w:rsidRDefault="00D401F2" w:rsidP="00D401F2">
      <w:pPr>
        <w:shd w:val="clear" w:color="auto" w:fill="FFFFFF"/>
        <w:ind w:right="43"/>
        <w:jc w:val="both"/>
        <w:rPr>
          <w:rFonts w:cs="Times New Roman"/>
          <w:spacing w:val="-2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t>На прием обратилась мать с ребенком 7 лет, у которого в тече</w:t>
      </w:r>
      <w:r w:rsidRPr="00D401F2">
        <w:rPr>
          <w:rFonts w:cs="Times New Roman"/>
          <w:spacing w:val="-1"/>
          <w:sz w:val="24"/>
          <w:szCs w:val="24"/>
        </w:rPr>
        <w:softHyphen/>
      </w:r>
      <w:r w:rsidRPr="00D401F2">
        <w:rPr>
          <w:rFonts w:cs="Times New Roman"/>
          <w:spacing w:val="-3"/>
          <w:sz w:val="24"/>
          <w:szCs w:val="24"/>
        </w:rPr>
        <w:t xml:space="preserve">ние 4 месяцев на коже кистей имеются узелки серовато-белого цвета. В последнее время количество данных элементов стало увеличиваться. При осмотре на </w:t>
      </w:r>
      <w:r w:rsidRPr="00D401F2">
        <w:rPr>
          <w:rFonts w:cs="Times New Roman"/>
          <w:spacing w:val="-1"/>
          <w:sz w:val="24"/>
          <w:szCs w:val="24"/>
        </w:rPr>
        <w:t xml:space="preserve">коже тыла кистей и пальцев имеются плотные  полушаровидные элементы </w:t>
      </w:r>
      <w:r w:rsidRPr="00D401F2">
        <w:rPr>
          <w:rFonts w:cs="Times New Roman"/>
          <w:spacing w:val="-3"/>
          <w:sz w:val="24"/>
          <w:szCs w:val="24"/>
        </w:rPr>
        <w:t>с шероховатой поверхностью. Размеры их варьируют от булавочной головки до го</w:t>
      </w:r>
      <w:r w:rsidRPr="00D401F2">
        <w:rPr>
          <w:rFonts w:cs="Times New Roman"/>
          <w:spacing w:val="-3"/>
          <w:sz w:val="24"/>
          <w:szCs w:val="24"/>
        </w:rPr>
        <w:softHyphen/>
      </w:r>
      <w:r w:rsidRPr="00D401F2">
        <w:rPr>
          <w:rFonts w:cs="Times New Roman"/>
          <w:spacing w:val="-2"/>
          <w:sz w:val="24"/>
          <w:szCs w:val="24"/>
        </w:rPr>
        <w:t>рошины. Кожа в области образований не изменена. Субъективных ощущений нет.</w:t>
      </w:r>
    </w:p>
    <w:p w:rsidR="00D401F2" w:rsidRPr="00D401F2" w:rsidRDefault="00D401F2" w:rsidP="00C17E74">
      <w:pPr>
        <w:widowControl w:val="0"/>
        <w:numPr>
          <w:ilvl w:val="0"/>
          <w:numId w:val="2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rFonts w:cs="Times New Roman"/>
          <w:spacing w:val="-27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О каком заболевании вероятнее всего идет речь?</w:t>
      </w:r>
    </w:p>
    <w:p w:rsidR="00D401F2" w:rsidRPr="00D401F2" w:rsidRDefault="00D401F2" w:rsidP="00C17E74">
      <w:pPr>
        <w:widowControl w:val="0"/>
        <w:numPr>
          <w:ilvl w:val="0"/>
          <w:numId w:val="2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right="2611"/>
        <w:jc w:val="both"/>
        <w:rPr>
          <w:rFonts w:cs="Times New Roman"/>
          <w:spacing w:val="-15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Какова</w:t>
      </w:r>
      <w:r w:rsidRPr="00D401F2">
        <w:rPr>
          <w:rFonts w:cs="Times New Roman"/>
          <w:spacing w:val="-4"/>
          <w:sz w:val="24"/>
          <w:szCs w:val="24"/>
        </w:rPr>
        <w:t xml:space="preserve"> тактика лечения?</w:t>
      </w:r>
    </w:p>
    <w:p w:rsidR="00D401F2" w:rsidRPr="00D401F2" w:rsidRDefault="00D401F2" w:rsidP="00D401F2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spacing w:val="4"/>
          <w:sz w:val="24"/>
          <w:szCs w:val="24"/>
        </w:rPr>
      </w:pPr>
      <w:r w:rsidRPr="00D401F2">
        <w:rPr>
          <w:rFonts w:cs="Times New Roman"/>
          <w:bCs/>
          <w:spacing w:val="4"/>
          <w:sz w:val="24"/>
          <w:szCs w:val="24"/>
        </w:rPr>
        <w:t>№ 3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       На прием к гинекологу обратилась пациентка 18 лет с жалобами на появление болезненных высыпаний на гениталиях. </w:t>
      </w:r>
      <w:r w:rsidRPr="00D401F2">
        <w:rPr>
          <w:rFonts w:cs="Times New Roman"/>
          <w:iCs/>
          <w:sz w:val="24"/>
          <w:szCs w:val="24"/>
        </w:rPr>
        <w:t>При осмотре</w:t>
      </w:r>
      <w:r w:rsidRPr="00D401F2">
        <w:rPr>
          <w:rFonts w:cs="Times New Roman"/>
          <w:sz w:val="24"/>
          <w:szCs w:val="24"/>
        </w:rPr>
        <w:t xml:space="preserve">: на левой большой половой губе имеется эрозия </w:t>
      </w:r>
      <w:proofErr w:type="spellStart"/>
      <w:r w:rsidRPr="00D401F2">
        <w:rPr>
          <w:rFonts w:cs="Times New Roman"/>
          <w:sz w:val="24"/>
          <w:szCs w:val="24"/>
        </w:rPr>
        <w:t>мелкофестончатых</w:t>
      </w:r>
      <w:proofErr w:type="spellEnd"/>
      <w:r w:rsidRPr="00D401F2">
        <w:rPr>
          <w:rFonts w:cs="Times New Roman"/>
          <w:sz w:val="24"/>
          <w:szCs w:val="24"/>
        </w:rPr>
        <w:t xml:space="preserve"> очертаний около 1 см в диаметре. Вокруг эрозии кожа отечна и гиперемирована. </w:t>
      </w:r>
      <w:proofErr w:type="spellStart"/>
      <w:r w:rsidRPr="00D401F2">
        <w:rPr>
          <w:rFonts w:cs="Times New Roman"/>
          <w:sz w:val="24"/>
          <w:szCs w:val="24"/>
        </w:rPr>
        <w:t>Пальпаторно</w:t>
      </w:r>
      <w:proofErr w:type="spellEnd"/>
      <w:r w:rsidRPr="00D401F2">
        <w:rPr>
          <w:rFonts w:cs="Times New Roman"/>
          <w:sz w:val="24"/>
          <w:szCs w:val="24"/>
        </w:rPr>
        <w:t xml:space="preserve"> эрозия болезненна и практически не отличается по плотности от окружающей ткани. У больной повышена температура тела до 37,6</w:t>
      </w:r>
      <w:r w:rsidRPr="00D401F2">
        <w:rPr>
          <w:rFonts w:cs="Times New Roman"/>
          <w:sz w:val="24"/>
          <w:szCs w:val="24"/>
          <w:vertAlign w:val="superscript"/>
        </w:rPr>
        <w:t>о</w:t>
      </w:r>
      <w:r w:rsidRPr="00D401F2">
        <w:rPr>
          <w:rFonts w:cs="Times New Roman"/>
          <w:sz w:val="24"/>
          <w:szCs w:val="24"/>
        </w:rPr>
        <w:t>С, озноб.</w:t>
      </w:r>
    </w:p>
    <w:p w:rsidR="00D401F2" w:rsidRPr="00D401F2" w:rsidRDefault="00D401F2" w:rsidP="00C17E74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357" w:firstLine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Ваш диагноз?</w:t>
      </w:r>
    </w:p>
    <w:p w:rsidR="00D401F2" w:rsidRPr="00D401F2" w:rsidRDefault="00D401F2" w:rsidP="00C17E74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357" w:firstLine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С какими заболеваниями и какими методами необходимо проводить дифференциальный диагноз?</w:t>
      </w:r>
    </w:p>
    <w:p w:rsidR="00D401F2" w:rsidRPr="00D401F2" w:rsidRDefault="00D401F2" w:rsidP="00C17E74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357" w:firstLine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Какова тактика лечения?</w:t>
      </w:r>
    </w:p>
    <w:p w:rsidR="00D401F2" w:rsidRPr="00D401F2" w:rsidRDefault="00D401F2" w:rsidP="00D401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Тема 5 </w:t>
      </w:r>
      <w:r w:rsidRPr="00D401F2">
        <w:rPr>
          <w:rFonts w:cs="Times New Roman"/>
          <w:b/>
          <w:bCs/>
          <w:sz w:val="24"/>
          <w:szCs w:val="24"/>
        </w:rPr>
        <w:t>БОЛЕЗНИ СОЕДИНИТЕЛЬНОЙ ТКАНИ</w:t>
      </w:r>
    </w:p>
    <w:p w:rsidR="00D401F2" w:rsidRPr="00D401F2" w:rsidRDefault="00D401F2" w:rsidP="00D401F2">
      <w:pPr>
        <w:numPr>
          <w:ilvl w:val="12"/>
          <w:numId w:val="0"/>
        </w:num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№ 1</w:t>
      </w:r>
    </w:p>
    <w:p w:rsidR="00D401F2" w:rsidRPr="00D401F2" w:rsidRDefault="00D401F2" w:rsidP="00D401F2">
      <w:pPr>
        <w:numPr>
          <w:ilvl w:val="12"/>
          <w:numId w:val="0"/>
        </w:num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       На прием обратился больной 37 лет, каменщик, с жалобами на высыпания на лице, очаги облысения на голове. Болен четыре года. Начало заболевания связывает с частыми ангинами. Процесс на лице обостряется в летнее время, носит прогрессирующий характер. </w:t>
      </w:r>
      <w:r w:rsidRPr="00D401F2">
        <w:rPr>
          <w:rFonts w:cs="Times New Roman"/>
          <w:iCs/>
          <w:sz w:val="24"/>
          <w:szCs w:val="24"/>
        </w:rPr>
        <w:t>При осмотре</w:t>
      </w:r>
      <w:r w:rsidRPr="00D401F2">
        <w:rPr>
          <w:rFonts w:cs="Times New Roman"/>
          <w:sz w:val="24"/>
          <w:szCs w:val="24"/>
        </w:rPr>
        <w:t xml:space="preserve">: на коже щек, ушных раковин располагаются </w:t>
      </w:r>
      <w:proofErr w:type="spellStart"/>
      <w:r w:rsidRPr="00D401F2">
        <w:rPr>
          <w:rFonts w:cs="Times New Roman"/>
          <w:sz w:val="24"/>
          <w:szCs w:val="24"/>
        </w:rPr>
        <w:t>эритематозные</w:t>
      </w:r>
      <w:proofErr w:type="spellEnd"/>
      <w:r w:rsidRPr="00D401F2">
        <w:rPr>
          <w:rFonts w:cs="Times New Roman"/>
          <w:sz w:val="24"/>
          <w:szCs w:val="24"/>
        </w:rPr>
        <w:t xml:space="preserve"> очаги, резко отграниченные от окружающей кожи, округлых очертаний, покрытые серовато-белыми, сухими, плотно сидящими чешуйками. При насильственном удалении на нижней поверхности чешуек отмечаются </w:t>
      </w:r>
      <w:proofErr w:type="spellStart"/>
      <w:r w:rsidRPr="00D401F2">
        <w:rPr>
          <w:rFonts w:cs="Times New Roman"/>
          <w:sz w:val="24"/>
          <w:szCs w:val="24"/>
        </w:rPr>
        <w:t>шипообразные</w:t>
      </w:r>
      <w:proofErr w:type="spellEnd"/>
      <w:r w:rsidRPr="00D401F2">
        <w:rPr>
          <w:rFonts w:cs="Times New Roman"/>
          <w:sz w:val="24"/>
          <w:szCs w:val="24"/>
        </w:rPr>
        <w:t xml:space="preserve"> выступы, приуроченные к расширенным фолликулам кожи. На некоторых бляшках со слабо выраженным шелушением видны роговые пробочки в виде серовато-белых точек, закрывающих устья фолликулов. На волосистой части головы в теменной области имеются два небольших очага поражения округлых очертаний, в центре их – гладкий, слегка синюшный нежный атрофический рубец, вокруг него – ободок плотно прилегающих желтовато-серых чешуек и снаружи узкий венчик гиперемии; волосы в очагах отсутствуют. Субъективно: болезненность при насильственном удалении чешуек с очагов поражения.</w:t>
      </w:r>
    </w:p>
    <w:p w:rsidR="00D401F2" w:rsidRPr="00D401F2" w:rsidRDefault="00D401F2" w:rsidP="00C17E74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Ваш диагноз и его обоснование? </w:t>
      </w:r>
    </w:p>
    <w:p w:rsidR="00D401F2" w:rsidRPr="00D401F2" w:rsidRDefault="00D401F2" w:rsidP="00C17E74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lastRenderedPageBreak/>
        <w:t xml:space="preserve"> Отметьте главные клинические признаки данного дерматоза, наметьте план лечения.</w:t>
      </w:r>
    </w:p>
    <w:p w:rsidR="00D401F2" w:rsidRPr="00D401F2" w:rsidRDefault="00D401F2" w:rsidP="00C17E74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Назначьте мероприятия по профилактике рецидивов заболевания.</w:t>
      </w:r>
    </w:p>
    <w:p w:rsidR="00D401F2" w:rsidRPr="00D401F2" w:rsidRDefault="00D401F2" w:rsidP="00D401F2">
      <w:pPr>
        <w:shd w:val="clear" w:color="auto" w:fill="FFFFFF"/>
        <w:jc w:val="both"/>
        <w:rPr>
          <w:rFonts w:cs="Times New Roman"/>
          <w:spacing w:val="-2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№ 2</w:t>
      </w:r>
    </w:p>
    <w:p w:rsidR="00D401F2" w:rsidRPr="00D401F2" w:rsidRDefault="00D401F2" w:rsidP="00D401F2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 xml:space="preserve">Больная 52 лет обратилась к дерматологу с жалобами на появление красных пятен на </w:t>
      </w:r>
      <w:r w:rsidRPr="00D401F2">
        <w:rPr>
          <w:rFonts w:cs="Times New Roman"/>
          <w:spacing w:val="-3"/>
          <w:sz w:val="24"/>
          <w:szCs w:val="24"/>
        </w:rPr>
        <w:t xml:space="preserve">коже лица, которые возникли летом, когда пациентка отдыхала на юге. Вскоре пятна </w:t>
      </w:r>
      <w:r w:rsidRPr="00D401F2">
        <w:rPr>
          <w:rFonts w:cs="Times New Roman"/>
          <w:spacing w:val="-2"/>
          <w:sz w:val="24"/>
          <w:szCs w:val="24"/>
        </w:rPr>
        <w:t xml:space="preserve">покрылись чешуйками. </w:t>
      </w:r>
      <w:r w:rsidRPr="00D401F2">
        <w:rPr>
          <w:rFonts w:cs="Times New Roman"/>
          <w:sz w:val="24"/>
          <w:szCs w:val="24"/>
        </w:rPr>
        <w:t xml:space="preserve"> При осмотре: на коже </w:t>
      </w:r>
      <w:r w:rsidRPr="00D401F2">
        <w:rPr>
          <w:rFonts w:cs="Times New Roman"/>
          <w:spacing w:val="-3"/>
          <w:sz w:val="24"/>
          <w:szCs w:val="24"/>
        </w:rPr>
        <w:t xml:space="preserve">лба, щек ушных раковин располагаются </w:t>
      </w:r>
      <w:proofErr w:type="spellStart"/>
      <w:r w:rsidRPr="00D401F2">
        <w:rPr>
          <w:rFonts w:cs="Times New Roman"/>
          <w:spacing w:val="-3"/>
          <w:sz w:val="24"/>
          <w:szCs w:val="24"/>
        </w:rPr>
        <w:t>эритематозные</w:t>
      </w:r>
      <w:proofErr w:type="spellEnd"/>
      <w:r w:rsidRPr="00D401F2">
        <w:rPr>
          <w:rFonts w:cs="Times New Roman"/>
          <w:spacing w:val="-3"/>
          <w:sz w:val="24"/>
          <w:szCs w:val="24"/>
        </w:rPr>
        <w:t xml:space="preserve"> бляшки, резко ограниченные, </w:t>
      </w:r>
      <w:r w:rsidRPr="00D401F2">
        <w:rPr>
          <w:rFonts w:cs="Times New Roman"/>
          <w:spacing w:val="-2"/>
          <w:sz w:val="24"/>
          <w:szCs w:val="24"/>
        </w:rPr>
        <w:t>слегка приподнятые над уровнем кожи, розово-красного цвета</w:t>
      </w:r>
      <w:r w:rsidRPr="00D401F2">
        <w:rPr>
          <w:rFonts w:cs="Times New Roman"/>
          <w:spacing w:val="-3"/>
          <w:sz w:val="24"/>
          <w:szCs w:val="24"/>
        </w:rPr>
        <w:t xml:space="preserve">; имеются единичные телеангиоэктазии, в центре очагов - сухие, </w:t>
      </w:r>
      <w:r w:rsidRPr="00D401F2">
        <w:rPr>
          <w:rFonts w:cs="Times New Roman"/>
          <w:spacing w:val="-2"/>
          <w:sz w:val="24"/>
          <w:szCs w:val="24"/>
        </w:rPr>
        <w:t>плотно сидящие белые чешуйки, при удалении которых отмечается болезненность.</w:t>
      </w:r>
    </w:p>
    <w:p w:rsidR="00D401F2" w:rsidRPr="00D401F2" w:rsidRDefault="00D401F2" w:rsidP="00C17E74">
      <w:pPr>
        <w:widowControl w:val="0"/>
        <w:numPr>
          <w:ilvl w:val="0"/>
          <w:numId w:val="2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/>
        <w:jc w:val="both"/>
        <w:rPr>
          <w:rFonts w:cs="Times New Roman"/>
          <w:spacing w:val="-22"/>
          <w:sz w:val="24"/>
          <w:szCs w:val="24"/>
        </w:rPr>
      </w:pPr>
      <w:r w:rsidRPr="00D401F2">
        <w:rPr>
          <w:rFonts w:cs="Times New Roman"/>
          <w:spacing w:val="-3"/>
          <w:sz w:val="24"/>
          <w:szCs w:val="24"/>
        </w:rPr>
        <w:t>Какой диагноз?</w:t>
      </w:r>
    </w:p>
    <w:p w:rsidR="00D401F2" w:rsidRPr="00D401F2" w:rsidRDefault="00D401F2" w:rsidP="00C17E74">
      <w:pPr>
        <w:widowControl w:val="0"/>
        <w:numPr>
          <w:ilvl w:val="0"/>
          <w:numId w:val="2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cs="Times New Roman"/>
          <w:spacing w:val="-13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Ваша тактика обследования и лечения больной.</w:t>
      </w:r>
    </w:p>
    <w:p w:rsidR="00D401F2" w:rsidRPr="00D401F2" w:rsidRDefault="00D401F2" w:rsidP="00C17E74">
      <w:pPr>
        <w:widowControl w:val="0"/>
        <w:numPr>
          <w:ilvl w:val="0"/>
          <w:numId w:val="2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cs="Times New Roman"/>
          <w:spacing w:val="-12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Дайте рекомендации по профилактике рецидивов заболевания.</w:t>
      </w:r>
    </w:p>
    <w:p w:rsidR="00D401F2" w:rsidRPr="00D401F2" w:rsidRDefault="00D401F2" w:rsidP="00D401F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4"/>
          <w:sz w:val="24"/>
          <w:szCs w:val="24"/>
        </w:rPr>
      </w:pPr>
      <w:r w:rsidRPr="00D401F2">
        <w:rPr>
          <w:rFonts w:cs="Times New Roman"/>
          <w:spacing w:val="4"/>
          <w:sz w:val="24"/>
          <w:szCs w:val="24"/>
        </w:rPr>
        <w:t>№ 3</w:t>
      </w:r>
    </w:p>
    <w:p w:rsidR="00D401F2" w:rsidRPr="00D401F2" w:rsidRDefault="00D401F2" w:rsidP="00D401F2">
      <w:pPr>
        <w:numPr>
          <w:ilvl w:val="12"/>
          <w:numId w:val="0"/>
        </w:num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        На прием к врачу обратилась женщина 45 лет с жалобами на уплотнение кожи живота, которое появилось месяц назад на месте травмы. Самостоятельно проводила массаж, смазывания персиковым кремом – без эффекта. Страдает гипертиреозом, хроническим тонзиллитом, вегетососудистой дистонией. </w:t>
      </w:r>
      <w:r w:rsidRPr="00D401F2">
        <w:rPr>
          <w:rFonts w:cs="Times New Roman"/>
          <w:iCs/>
          <w:sz w:val="24"/>
          <w:szCs w:val="24"/>
        </w:rPr>
        <w:t>При осмотре</w:t>
      </w:r>
      <w:r w:rsidRPr="00D401F2">
        <w:rPr>
          <w:rFonts w:cs="Times New Roman"/>
          <w:sz w:val="24"/>
          <w:szCs w:val="24"/>
        </w:rPr>
        <w:t>: на коже живота справа определяется очаг поражения около 6 см в диаметре с желтовато – восковидной блестящей поверхностью, по периферии окаймленный фиолетовым венчиком, плотный на ощупь (складку в очаге собрать не удается). Субъективные ощущения отсутствуют.</w:t>
      </w:r>
    </w:p>
    <w:p w:rsidR="00D401F2" w:rsidRPr="00D401F2" w:rsidRDefault="00D401F2" w:rsidP="00C17E7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Диагноз и его обоснование.</w:t>
      </w:r>
    </w:p>
    <w:p w:rsidR="00D401F2" w:rsidRPr="00D401F2" w:rsidRDefault="00D401F2" w:rsidP="00C17E7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Составьте план обследования и лечения.</w:t>
      </w:r>
    </w:p>
    <w:p w:rsidR="00D401F2" w:rsidRPr="00D401F2" w:rsidRDefault="00D401F2" w:rsidP="00D401F2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bCs/>
          <w:spacing w:val="4"/>
          <w:sz w:val="24"/>
          <w:szCs w:val="24"/>
        </w:rPr>
      </w:pPr>
      <w:r>
        <w:rPr>
          <w:rFonts w:cs="Times New Roman"/>
          <w:b/>
          <w:bCs/>
          <w:spacing w:val="4"/>
          <w:sz w:val="24"/>
          <w:szCs w:val="24"/>
        </w:rPr>
        <w:t xml:space="preserve">Тема 6 </w:t>
      </w:r>
      <w:r w:rsidRPr="00D401F2">
        <w:rPr>
          <w:rFonts w:cs="Times New Roman"/>
          <w:b/>
          <w:bCs/>
          <w:spacing w:val="4"/>
          <w:sz w:val="24"/>
          <w:szCs w:val="24"/>
        </w:rPr>
        <w:t>ГРИБКОВЫЕ ЗАБОЛЕВАНИЯ КОЖИ И ВОЛОС.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№ 1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       У больного после посещения бани в области внутреннего свода стоп появилась группа пузырьков, напоминающих разваренные саговые зерна с плотной покрышкой, величиной от булавочной головки до небольшой горошины. На некоторых местах пузырьки слились, а затем вскрылись, возникли эрозивные поверхности с бордюром </w:t>
      </w:r>
      <w:proofErr w:type="spellStart"/>
      <w:r w:rsidRPr="00D401F2">
        <w:rPr>
          <w:rFonts w:cs="Times New Roman"/>
          <w:sz w:val="24"/>
          <w:szCs w:val="24"/>
        </w:rPr>
        <w:t>мацерированного</w:t>
      </w:r>
      <w:proofErr w:type="spellEnd"/>
      <w:r w:rsidRPr="00D401F2">
        <w:rPr>
          <w:rFonts w:cs="Times New Roman"/>
          <w:sz w:val="24"/>
          <w:szCs w:val="24"/>
        </w:rPr>
        <w:t xml:space="preserve"> эпидермиса по периферии. На коже туловища, верхних конечностей отмечаются мелкие пузырьки и  пятна.</w:t>
      </w:r>
    </w:p>
    <w:p w:rsidR="00D401F2" w:rsidRPr="00D401F2" w:rsidRDefault="00D401F2" w:rsidP="00D401F2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1. О каком диагнозе следует думать?</w:t>
      </w:r>
    </w:p>
    <w:p w:rsidR="00D401F2" w:rsidRPr="00D401F2" w:rsidRDefault="00D401F2" w:rsidP="00D401F2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2. Какие лабораторные исследования необходимо провести?</w:t>
      </w:r>
    </w:p>
    <w:p w:rsidR="00D401F2" w:rsidRPr="00D401F2" w:rsidRDefault="00D401F2" w:rsidP="00D401F2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3. Общее и местное лечение данного заболевания.</w:t>
      </w:r>
    </w:p>
    <w:p w:rsidR="00D401F2" w:rsidRPr="00D401F2" w:rsidRDefault="00D401F2" w:rsidP="00D401F2">
      <w:pPr>
        <w:shd w:val="clear" w:color="auto" w:fill="FFFFFF"/>
        <w:ind w:right="5"/>
        <w:jc w:val="both"/>
        <w:rPr>
          <w:rFonts w:cs="Times New Roman"/>
          <w:spacing w:val="-1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t>№ 2</w:t>
      </w:r>
    </w:p>
    <w:p w:rsidR="00D401F2" w:rsidRPr="00D401F2" w:rsidRDefault="00D401F2" w:rsidP="00D401F2">
      <w:pPr>
        <w:shd w:val="clear" w:color="auto" w:fill="FFFFFF"/>
        <w:ind w:right="5"/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1"/>
          <w:sz w:val="24"/>
          <w:szCs w:val="24"/>
        </w:rPr>
        <w:t xml:space="preserve">На прием к дерматологу обратился мужчина 25 лет, с жалобами на множественные пигментные </w:t>
      </w:r>
      <w:r w:rsidRPr="00D401F2">
        <w:rPr>
          <w:rFonts w:cs="Times New Roman"/>
          <w:spacing w:val="-3"/>
          <w:sz w:val="24"/>
          <w:szCs w:val="24"/>
        </w:rPr>
        <w:t xml:space="preserve">пятна различной конфигурации и размера на верхней половине туловища, которые </w:t>
      </w:r>
      <w:r w:rsidRPr="00D401F2">
        <w:rPr>
          <w:rFonts w:cs="Times New Roman"/>
          <w:spacing w:val="-2"/>
          <w:sz w:val="24"/>
          <w:szCs w:val="24"/>
        </w:rPr>
        <w:t>появились после загара. На отдельных участках обнаруживаются единичные пятна желтовато-бурого цвета с отрубевидным шелушением на поверхности.</w:t>
      </w:r>
    </w:p>
    <w:p w:rsidR="00D401F2" w:rsidRPr="00D401F2" w:rsidRDefault="00D401F2" w:rsidP="00C17E74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  <w:rPr>
          <w:rFonts w:cs="Times New Roman"/>
          <w:spacing w:val="-22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О каком заболевании следует думать?</w:t>
      </w:r>
    </w:p>
    <w:p w:rsidR="00D401F2" w:rsidRPr="00D401F2" w:rsidRDefault="00D401F2" w:rsidP="00C17E74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rFonts w:cs="Times New Roman"/>
          <w:spacing w:val="-13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Какие методы исследования нужно применить для подтверждения диагно</w:t>
      </w:r>
      <w:r w:rsidRPr="00D401F2">
        <w:rPr>
          <w:rFonts w:cs="Times New Roman"/>
          <w:spacing w:val="-7"/>
          <w:sz w:val="24"/>
          <w:szCs w:val="24"/>
        </w:rPr>
        <w:t>за?</w:t>
      </w:r>
    </w:p>
    <w:p w:rsidR="00D401F2" w:rsidRPr="00D401F2" w:rsidRDefault="00D401F2" w:rsidP="00C17E74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  <w:rPr>
          <w:rFonts w:cs="Times New Roman"/>
          <w:spacing w:val="-13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Что, по вашему мнению, можно использовать для лечения больного?</w:t>
      </w:r>
    </w:p>
    <w:p w:rsidR="00D401F2" w:rsidRPr="00D401F2" w:rsidRDefault="00D401F2" w:rsidP="00D401F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Тема 7 </w:t>
      </w:r>
      <w:r w:rsidRPr="00D401F2">
        <w:rPr>
          <w:rFonts w:cs="Times New Roman"/>
          <w:b/>
          <w:bCs/>
          <w:sz w:val="24"/>
          <w:szCs w:val="24"/>
        </w:rPr>
        <w:t>ЗУДЯЩИЕ ДЕРМАТОЗЫ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№ 1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 xml:space="preserve">        Больная С. 65 лет, обратилась к дерматологу в связи с зудом всего кожного покрова. Зуд нарушает сон, вызывает раздражительность, общее беспокойство. Больна в течение нескольких лет. Лечилась антигистаминными препаратами, смазывала кожу кортикостероидными мазями. Улучшение от проводимого лечения незначительное.</w:t>
      </w:r>
    </w:p>
    <w:p w:rsidR="00D401F2" w:rsidRPr="00D401F2" w:rsidRDefault="00D401F2" w:rsidP="00D401F2">
      <w:pPr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Объективно: на коже туловища, верхних и нижних конечностей множество свежих линейных экскориаций.</w:t>
      </w:r>
    </w:p>
    <w:p w:rsidR="00D401F2" w:rsidRPr="00D401F2" w:rsidRDefault="00D401F2" w:rsidP="00C17E7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Ваш предварительный диагноз?</w:t>
      </w:r>
    </w:p>
    <w:p w:rsidR="00D401F2" w:rsidRPr="00D401F2" w:rsidRDefault="00D401F2" w:rsidP="00C17E7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Какие дополнительные исследования нужно провести для уточнения диагноза?</w:t>
      </w:r>
    </w:p>
    <w:p w:rsidR="00D401F2" w:rsidRPr="00D401F2" w:rsidRDefault="00D401F2" w:rsidP="00C17E7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z w:val="24"/>
          <w:szCs w:val="24"/>
        </w:rPr>
        <w:t>Тактика лечения больной.</w:t>
      </w:r>
    </w:p>
    <w:p w:rsidR="00D401F2" w:rsidRPr="00D401F2" w:rsidRDefault="00D401F2" w:rsidP="00D401F2">
      <w:pPr>
        <w:shd w:val="clear" w:color="auto" w:fill="FFFFFF"/>
        <w:ind w:right="19"/>
        <w:jc w:val="both"/>
        <w:rPr>
          <w:rFonts w:cs="Times New Roman"/>
          <w:spacing w:val="-2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№ 2</w:t>
      </w:r>
    </w:p>
    <w:p w:rsidR="00D401F2" w:rsidRPr="00D401F2" w:rsidRDefault="00D401F2" w:rsidP="00D401F2">
      <w:pPr>
        <w:shd w:val="clear" w:color="auto" w:fill="FFFFFF"/>
        <w:ind w:right="19"/>
        <w:jc w:val="both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lastRenderedPageBreak/>
        <w:t>Больная 70 лет, на протяжении более 1 года страдает периодически возникаю</w:t>
      </w:r>
      <w:r w:rsidRPr="00D401F2">
        <w:rPr>
          <w:rFonts w:cs="Times New Roman"/>
          <w:spacing w:val="-2"/>
          <w:sz w:val="24"/>
          <w:szCs w:val="24"/>
        </w:rPr>
        <w:softHyphen/>
        <w:t>щим, мучительным зудом кожи туловища и частично конечностей. Объектив</w:t>
      </w:r>
      <w:r w:rsidRPr="00D401F2">
        <w:rPr>
          <w:rFonts w:cs="Times New Roman"/>
          <w:spacing w:val="-2"/>
          <w:sz w:val="24"/>
          <w:szCs w:val="24"/>
        </w:rPr>
        <w:softHyphen/>
      </w:r>
      <w:r w:rsidRPr="00D401F2">
        <w:rPr>
          <w:rFonts w:cs="Times New Roman"/>
          <w:spacing w:val="-1"/>
          <w:sz w:val="24"/>
          <w:szCs w:val="24"/>
        </w:rPr>
        <w:t xml:space="preserve">но: кожа сухая, местами с явлениями </w:t>
      </w:r>
      <w:proofErr w:type="spellStart"/>
      <w:r w:rsidRPr="00D401F2">
        <w:rPr>
          <w:rFonts w:cs="Times New Roman"/>
          <w:spacing w:val="-1"/>
          <w:sz w:val="24"/>
          <w:szCs w:val="24"/>
        </w:rPr>
        <w:t>лихенификации</w:t>
      </w:r>
      <w:proofErr w:type="spellEnd"/>
      <w:r w:rsidRPr="00D401F2">
        <w:rPr>
          <w:rFonts w:cs="Times New Roman"/>
          <w:spacing w:val="-1"/>
          <w:sz w:val="24"/>
          <w:szCs w:val="24"/>
        </w:rPr>
        <w:t>, незначитель</w:t>
      </w:r>
      <w:r w:rsidRPr="00D401F2">
        <w:rPr>
          <w:rFonts w:cs="Times New Roman"/>
          <w:spacing w:val="-1"/>
          <w:sz w:val="24"/>
          <w:szCs w:val="24"/>
        </w:rPr>
        <w:softHyphen/>
      </w:r>
      <w:r w:rsidRPr="00D401F2">
        <w:rPr>
          <w:rFonts w:cs="Times New Roman"/>
          <w:spacing w:val="-2"/>
          <w:sz w:val="24"/>
          <w:szCs w:val="24"/>
        </w:rPr>
        <w:t>ным шелушением и геморрагическими корками.</w:t>
      </w:r>
    </w:p>
    <w:p w:rsidR="00D401F2" w:rsidRPr="00D401F2" w:rsidRDefault="00D401F2" w:rsidP="00C17E74">
      <w:pPr>
        <w:widowControl w:val="0"/>
        <w:numPr>
          <w:ilvl w:val="0"/>
          <w:numId w:val="2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/>
        <w:jc w:val="both"/>
        <w:rPr>
          <w:rFonts w:cs="Times New Roman"/>
          <w:spacing w:val="-22"/>
          <w:sz w:val="24"/>
          <w:szCs w:val="24"/>
        </w:rPr>
      </w:pPr>
      <w:r w:rsidRPr="00D401F2">
        <w:rPr>
          <w:rFonts w:cs="Times New Roman"/>
          <w:spacing w:val="-2"/>
          <w:sz w:val="24"/>
          <w:szCs w:val="24"/>
        </w:rPr>
        <w:t>Какой ваш предварительный диагноз?</w:t>
      </w:r>
    </w:p>
    <w:p w:rsidR="00D401F2" w:rsidRPr="00D401F2" w:rsidRDefault="00D401F2" w:rsidP="00C17E74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4"/>
          <w:szCs w:val="24"/>
        </w:rPr>
      </w:pPr>
      <w:r w:rsidRPr="00D401F2">
        <w:rPr>
          <w:rFonts w:cs="Times New Roman"/>
          <w:spacing w:val="-3"/>
          <w:sz w:val="24"/>
          <w:szCs w:val="24"/>
        </w:rPr>
        <w:t>Наметьте тактику в отношении больной?</w:t>
      </w:r>
    </w:p>
    <w:p w:rsidR="00D401F2" w:rsidRDefault="00D401F2" w:rsidP="00E97CCF">
      <w:pPr>
        <w:suppressAutoHyphens/>
        <w:jc w:val="both"/>
        <w:rPr>
          <w:rFonts w:cs="Times New Roman"/>
          <w:b/>
          <w:sz w:val="24"/>
          <w:szCs w:val="24"/>
        </w:rPr>
      </w:pPr>
    </w:p>
    <w:p w:rsidR="00E97CCF" w:rsidRPr="00014F5F" w:rsidRDefault="00E97CCF" w:rsidP="00E97CCF">
      <w:pPr>
        <w:suppressAutoHyphens/>
        <w:jc w:val="both"/>
        <w:rPr>
          <w:rFonts w:cs="Times New Roman"/>
          <w:b/>
          <w:sz w:val="24"/>
          <w:szCs w:val="24"/>
        </w:rPr>
      </w:pPr>
      <w:r w:rsidRPr="00014F5F">
        <w:rPr>
          <w:rFonts w:cs="Times New Roman"/>
          <w:b/>
          <w:sz w:val="24"/>
          <w:szCs w:val="24"/>
        </w:rPr>
        <w:t xml:space="preserve">Зачетное занятие </w:t>
      </w:r>
    </w:p>
    <w:p w:rsidR="00E97CCF" w:rsidRPr="00014F5F" w:rsidRDefault="00E97CCF" w:rsidP="00E97CCF">
      <w:pPr>
        <w:suppressAutoHyphens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014F5F">
        <w:rPr>
          <w:rFonts w:eastAsia="Calibri" w:cs="Times New Roman"/>
          <w:bCs/>
          <w:sz w:val="24"/>
          <w:szCs w:val="24"/>
          <w:lang w:eastAsia="ar-SA"/>
        </w:rPr>
        <w:t>Для получения положительной оценки необходимо:</w:t>
      </w:r>
    </w:p>
    <w:p w:rsidR="00E97CCF" w:rsidRPr="00014F5F" w:rsidRDefault="00E97CCF" w:rsidP="00E97CCF">
      <w:pPr>
        <w:suppressAutoHyphens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014F5F">
        <w:rPr>
          <w:rFonts w:eastAsia="Calibri" w:cs="Times New Roman"/>
          <w:bCs/>
          <w:sz w:val="24"/>
          <w:szCs w:val="24"/>
          <w:lang w:eastAsia="ar-SA"/>
        </w:rPr>
        <w:t>1.</w:t>
      </w:r>
      <w:r w:rsidRPr="00014F5F">
        <w:rPr>
          <w:rFonts w:eastAsia="Calibri" w:cs="Times New Roman"/>
          <w:bCs/>
          <w:sz w:val="24"/>
          <w:szCs w:val="24"/>
          <w:lang w:eastAsia="ar-SA"/>
        </w:rPr>
        <w:tab/>
        <w:t xml:space="preserve">ежедневно присутствовать на занятиях с преподавателем, выполнять необходимые  задания </w:t>
      </w:r>
    </w:p>
    <w:p w:rsidR="00E97CCF" w:rsidRPr="00014F5F" w:rsidRDefault="00E97CCF" w:rsidP="00E97CCF">
      <w:pPr>
        <w:suppressAutoHyphens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014F5F">
        <w:rPr>
          <w:rFonts w:eastAsia="Calibri" w:cs="Times New Roman"/>
          <w:bCs/>
          <w:sz w:val="24"/>
          <w:szCs w:val="24"/>
          <w:lang w:eastAsia="ar-SA"/>
        </w:rPr>
        <w:t>2.</w:t>
      </w:r>
      <w:r w:rsidRPr="00014F5F">
        <w:rPr>
          <w:rFonts w:eastAsia="Calibri" w:cs="Times New Roman"/>
          <w:bCs/>
          <w:sz w:val="24"/>
          <w:szCs w:val="24"/>
          <w:lang w:eastAsia="ar-SA"/>
        </w:rPr>
        <w:tab/>
        <w:t>ответить на тесты по каждой из тем (проходной балл - 70)</w:t>
      </w:r>
    </w:p>
    <w:p w:rsidR="00E97CCF" w:rsidRPr="00014F5F" w:rsidRDefault="00E97CCF" w:rsidP="00E97CCF">
      <w:pPr>
        <w:suppressAutoHyphens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014F5F">
        <w:rPr>
          <w:rFonts w:eastAsia="Calibri" w:cs="Times New Roman"/>
          <w:bCs/>
          <w:sz w:val="24"/>
          <w:szCs w:val="24"/>
          <w:lang w:eastAsia="ar-SA"/>
        </w:rPr>
        <w:t>3.</w:t>
      </w:r>
      <w:r w:rsidRPr="00014F5F">
        <w:rPr>
          <w:rFonts w:eastAsia="Calibri" w:cs="Times New Roman"/>
          <w:bCs/>
          <w:sz w:val="24"/>
          <w:szCs w:val="24"/>
          <w:lang w:eastAsia="ar-SA"/>
        </w:rPr>
        <w:tab/>
        <w:t xml:space="preserve">прослушать (дистанционно </w:t>
      </w:r>
      <w:proofErr w:type="spellStart"/>
      <w:r w:rsidRPr="00014F5F">
        <w:rPr>
          <w:rFonts w:eastAsia="Calibri" w:cs="Times New Roman"/>
          <w:bCs/>
          <w:sz w:val="24"/>
          <w:szCs w:val="24"/>
          <w:lang w:eastAsia="ar-SA"/>
        </w:rPr>
        <w:t>on-line</w:t>
      </w:r>
      <w:proofErr w:type="spellEnd"/>
      <w:r w:rsidRPr="00014F5F">
        <w:rPr>
          <w:rFonts w:eastAsia="Calibri" w:cs="Times New Roman"/>
          <w:bCs/>
          <w:sz w:val="24"/>
          <w:szCs w:val="24"/>
          <w:lang w:eastAsia="ar-SA"/>
        </w:rPr>
        <w:t>, дистанционно или очно все лекции)</w:t>
      </w:r>
    </w:p>
    <w:p w:rsidR="00E97CCF" w:rsidRPr="00014F5F" w:rsidRDefault="00E97CCF" w:rsidP="00E97CCF">
      <w:pPr>
        <w:suppressAutoHyphens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014F5F">
        <w:rPr>
          <w:rFonts w:eastAsia="Calibri" w:cs="Times New Roman"/>
          <w:bCs/>
          <w:sz w:val="24"/>
          <w:szCs w:val="24"/>
          <w:lang w:eastAsia="ar-SA"/>
        </w:rPr>
        <w:t>4.</w:t>
      </w:r>
      <w:r w:rsidRPr="00014F5F">
        <w:rPr>
          <w:rFonts w:eastAsia="Calibri" w:cs="Times New Roman"/>
          <w:bCs/>
          <w:sz w:val="24"/>
          <w:szCs w:val="24"/>
          <w:lang w:eastAsia="ar-SA"/>
        </w:rPr>
        <w:tab/>
        <w:t>изучить темы в соответствии с планом проводимых занятий (презентации и материал для самостоятельного изучения)</w:t>
      </w:r>
    </w:p>
    <w:p w:rsidR="00E97CCF" w:rsidRDefault="00E97CCF" w:rsidP="00E97CCF">
      <w:pPr>
        <w:suppressAutoHyphens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014F5F">
        <w:rPr>
          <w:rFonts w:eastAsia="Calibri" w:cs="Times New Roman"/>
          <w:bCs/>
          <w:sz w:val="24"/>
          <w:szCs w:val="24"/>
          <w:lang w:eastAsia="ar-SA"/>
        </w:rPr>
        <w:t>5.</w:t>
      </w:r>
      <w:r w:rsidRPr="00014F5F">
        <w:rPr>
          <w:rFonts w:eastAsia="Calibri" w:cs="Times New Roman"/>
          <w:bCs/>
          <w:sz w:val="24"/>
          <w:szCs w:val="24"/>
          <w:lang w:eastAsia="ar-SA"/>
        </w:rPr>
        <w:tab/>
        <w:t>ответить на билет</w:t>
      </w:r>
    </w:p>
    <w:p w:rsidR="00E97CCF" w:rsidRDefault="00E97CCF" w:rsidP="00E97CCF">
      <w:pPr>
        <w:suppressAutoHyphens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Вопросы для билетов вывешены на портале СДО для самостоятельной подготовки:</w:t>
      </w:r>
    </w:p>
    <w:p w:rsidR="00E97CCF" w:rsidRPr="00E97CCF" w:rsidRDefault="00E97CCF" w:rsidP="00E97CCF">
      <w:pPr>
        <w:suppressAutoHyphens/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202D3D" w:rsidRPr="009E601B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rFonts w:cs="Times New Roman"/>
          <w:b/>
          <w:sz w:val="24"/>
          <w:szCs w:val="24"/>
          <w:lang w:eastAsia="ar-SA"/>
        </w:rPr>
      </w:pPr>
      <w:r w:rsidRPr="009E601B">
        <w:rPr>
          <w:rFonts w:cs="Times New Roman"/>
          <w:b/>
          <w:bCs/>
          <w:sz w:val="24"/>
          <w:szCs w:val="24"/>
          <w:lang w:eastAsia="ar-SA"/>
        </w:rPr>
        <w:t>5.</w:t>
      </w:r>
      <w:r w:rsidRPr="009E601B">
        <w:rPr>
          <w:rFonts w:cs="Times New Roman"/>
          <w:sz w:val="24"/>
          <w:szCs w:val="24"/>
          <w:lang w:eastAsia="ar-SA"/>
        </w:rPr>
        <w:t> </w:t>
      </w:r>
      <w:r w:rsidRPr="009E601B">
        <w:rPr>
          <w:rFonts w:cs="Times New Roman"/>
          <w:b/>
          <w:sz w:val="24"/>
          <w:szCs w:val="24"/>
          <w:lang w:eastAsia="ar-SA"/>
        </w:rPr>
        <w:t>Содержание оценочных средств промежуточной аттестации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564"/>
      </w:tblGrid>
      <w:tr w:rsidR="008245BE" w:rsidRPr="00821328" w:rsidTr="00652921">
        <w:tc>
          <w:tcPr>
            <w:tcW w:w="5070" w:type="dxa"/>
          </w:tcPr>
          <w:p w:rsidR="008245BE" w:rsidRPr="00AB44BD" w:rsidRDefault="008245BE" w:rsidP="00991FFE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4564" w:type="dxa"/>
          </w:tcPr>
          <w:p w:rsidR="008245BE" w:rsidRPr="00821328" w:rsidRDefault="008245BE" w:rsidP="00991FFE">
            <w:pPr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821328">
              <w:rPr>
                <w:rFonts w:eastAsia="Calibri" w:cs="Times New Roman"/>
                <w:sz w:val="24"/>
                <w:szCs w:val="24"/>
              </w:rPr>
              <w:t>Код компетенции (согласно РПД)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1</w:t>
            </w:r>
            <w:r w:rsidRPr="00755D9A">
              <w:rPr>
                <w:rFonts w:cs="Times New Roman"/>
                <w:sz w:val="24"/>
                <w:szCs w:val="24"/>
              </w:rPr>
              <w:t xml:space="preserve"> </w:t>
            </w:r>
            <w:r w:rsidRPr="00136610">
              <w:rPr>
                <w:rFonts w:cs="Times New Roman"/>
                <w:sz w:val="24"/>
                <w:szCs w:val="24"/>
              </w:rPr>
              <w:t>Общая дерматология</w:t>
            </w:r>
          </w:p>
          <w:p w:rsidR="006E256D" w:rsidRPr="008245BE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2 </w:t>
            </w:r>
            <w:proofErr w:type="spellStart"/>
            <w:r w:rsidRPr="00136610">
              <w:rPr>
                <w:rFonts w:cs="Times New Roman"/>
                <w:sz w:val="24"/>
                <w:szCs w:val="24"/>
              </w:rPr>
              <w:t>Папулосквамозные</w:t>
            </w:r>
            <w:proofErr w:type="spellEnd"/>
            <w:r w:rsidRPr="00136610">
              <w:rPr>
                <w:rFonts w:cs="Times New Roman"/>
                <w:sz w:val="24"/>
                <w:szCs w:val="24"/>
              </w:rPr>
              <w:t xml:space="preserve"> дерматозы</w:t>
            </w:r>
          </w:p>
          <w:p w:rsidR="006E256D" w:rsidRPr="008245BE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E256D" w:rsidRDefault="000D179E" w:rsidP="006E256D">
            <w:r w:rsidRPr="000D179E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3 </w:t>
            </w:r>
            <w:proofErr w:type="spellStart"/>
            <w:r w:rsidRPr="00136610">
              <w:rPr>
                <w:rFonts w:cs="Times New Roman"/>
                <w:sz w:val="24"/>
                <w:szCs w:val="24"/>
              </w:rPr>
              <w:t>Аллергодерматозы</w:t>
            </w:r>
            <w:proofErr w:type="spellEnd"/>
          </w:p>
          <w:p w:rsidR="006E256D" w:rsidRPr="008245BE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4 </w:t>
            </w:r>
            <w:proofErr w:type="spellStart"/>
            <w:r w:rsidRPr="00136610">
              <w:rPr>
                <w:rFonts w:cs="Times New Roman"/>
                <w:sz w:val="24"/>
                <w:szCs w:val="24"/>
              </w:rPr>
              <w:t>Токсикодермии</w:t>
            </w:r>
            <w:proofErr w:type="spellEnd"/>
          </w:p>
          <w:p w:rsidR="006E256D" w:rsidRPr="008245BE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8245BE" w:rsidRDefault="006E256D" w:rsidP="00BA3F7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5 </w:t>
            </w:r>
            <w:r w:rsidR="00BA3F70" w:rsidRPr="00136610">
              <w:rPr>
                <w:rFonts w:cs="Times New Roman"/>
                <w:sz w:val="24"/>
                <w:szCs w:val="24"/>
              </w:rPr>
              <w:t xml:space="preserve">Гнойничковые заболевания кожи. Чесотка. Педикулез </w:t>
            </w: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8245BE" w:rsidRDefault="006E256D" w:rsidP="00BA3F7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6 </w:t>
            </w:r>
            <w:r w:rsidR="00BA3F70" w:rsidRPr="00136610">
              <w:rPr>
                <w:rFonts w:cs="Times New Roman"/>
                <w:sz w:val="24"/>
                <w:szCs w:val="24"/>
              </w:rPr>
              <w:t>Грибковые заболевания кожи</w:t>
            </w: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7. </w:t>
            </w:r>
            <w:r w:rsidR="00BA3F70" w:rsidRPr="00136610">
              <w:rPr>
                <w:rFonts w:cs="Times New Roman"/>
                <w:sz w:val="24"/>
                <w:szCs w:val="24"/>
              </w:rPr>
              <w:t>Диффузные заболевания соединительной ткани</w:t>
            </w:r>
          </w:p>
          <w:p w:rsidR="006E256D" w:rsidRPr="008245BE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8 </w:t>
            </w:r>
            <w:r w:rsidR="00BA3F70" w:rsidRPr="00136610">
              <w:rPr>
                <w:rFonts w:cs="Times New Roman"/>
                <w:sz w:val="24"/>
                <w:szCs w:val="24"/>
              </w:rPr>
              <w:t>Пузырные дерматозы</w:t>
            </w:r>
          </w:p>
          <w:p w:rsidR="006E256D" w:rsidRPr="008245BE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10 </w:t>
            </w:r>
            <w:r w:rsidR="00BA3F70" w:rsidRPr="00136610">
              <w:rPr>
                <w:rFonts w:cs="Times New Roman"/>
                <w:sz w:val="24"/>
                <w:szCs w:val="24"/>
              </w:rPr>
              <w:t>Сифилис</w:t>
            </w:r>
          </w:p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6E256D" w:rsidRPr="00821328" w:rsidTr="00652921">
        <w:tc>
          <w:tcPr>
            <w:tcW w:w="5070" w:type="dxa"/>
          </w:tcPr>
          <w:p w:rsidR="006E256D" w:rsidRPr="00136610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11 </w:t>
            </w:r>
            <w:r w:rsidR="00BA3F70">
              <w:rPr>
                <w:rFonts w:cs="Times New Roman"/>
                <w:sz w:val="24"/>
                <w:szCs w:val="24"/>
              </w:rPr>
              <w:t>Профессиональные болезни кожи</w:t>
            </w:r>
          </w:p>
          <w:p w:rsidR="006E256D" w:rsidRPr="008245BE" w:rsidRDefault="006E256D" w:rsidP="006E256D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E256D" w:rsidRDefault="006E256D" w:rsidP="006E256D">
            <w:r w:rsidRPr="0079428F">
              <w:rPr>
                <w:rFonts w:cs="Times New Roman"/>
                <w:sz w:val="24"/>
                <w:szCs w:val="24"/>
              </w:rPr>
              <w:t>УК-1, ОПК- 4,5,6,9,  ПК- 5,7,11, 16</w:t>
            </w:r>
          </w:p>
        </w:tc>
      </w:tr>
      <w:tr w:rsidR="00136610" w:rsidRPr="00821328" w:rsidTr="00652921">
        <w:tc>
          <w:tcPr>
            <w:tcW w:w="5070" w:type="dxa"/>
          </w:tcPr>
          <w:p w:rsidR="00136610" w:rsidRPr="00136610" w:rsidRDefault="00136610" w:rsidP="0013661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136610">
              <w:rPr>
                <w:rFonts w:cs="Times New Roman"/>
                <w:sz w:val="24"/>
                <w:szCs w:val="24"/>
              </w:rPr>
              <w:t xml:space="preserve">Раздел 12 </w:t>
            </w:r>
            <w:r w:rsidR="00BA3F70" w:rsidRPr="00136610">
              <w:rPr>
                <w:rFonts w:cs="Times New Roman"/>
                <w:sz w:val="24"/>
                <w:szCs w:val="24"/>
              </w:rPr>
              <w:t>ИППП</w:t>
            </w:r>
            <w:r w:rsidR="00BA3F70" w:rsidRPr="008245BE">
              <w:rPr>
                <w:rFonts w:cs="Times New Roman"/>
                <w:sz w:val="24"/>
                <w:szCs w:val="24"/>
              </w:rPr>
              <w:t>.</w:t>
            </w:r>
          </w:p>
          <w:p w:rsidR="00136610" w:rsidRPr="008245BE" w:rsidRDefault="00136610" w:rsidP="00136610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136610" w:rsidRPr="00F227EF" w:rsidRDefault="006E256D" w:rsidP="00136610">
            <w:r w:rsidRPr="006E256D">
              <w:t>УК-1, ОПК- 4,5,6,9,  ПК- 5,7,11, 16</w:t>
            </w:r>
          </w:p>
        </w:tc>
      </w:tr>
    </w:tbl>
    <w:p w:rsidR="00D8715C" w:rsidRPr="00D8715C" w:rsidRDefault="00D8715C" w:rsidP="00D8715C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rFonts w:cs="Times New Roman"/>
          <w:b/>
          <w:sz w:val="24"/>
          <w:szCs w:val="24"/>
          <w:lang w:eastAsia="ar-SA"/>
        </w:rPr>
      </w:pPr>
      <w:r w:rsidRPr="00D8715C">
        <w:rPr>
          <w:rFonts w:cs="Times New Roman"/>
          <w:b/>
          <w:sz w:val="24"/>
          <w:szCs w:val="24"/>
          <w:lang w:eastAsia="ar-SA"/>
        </w:rPr>
        <w:t xml:space="preserve">5.1 Перечень контрольных заданий и иных материалов, необходимых для оценки знаний, умений, навыков и опыта деятельности </w:t>
      </w:r>
      <w:r w:rsidRPr="00D8715C">
        <w:rPr>
          <w:rFonts w:cs="Times New Roman"/>
          <w:b/>
          <w:i/>
          <w:sz w:val="24"/>
          <w:szCs w:val="24"/>
          <w:lang w:eastAsia="ar-SA"/>
        </w:rPr>
        <w:t>(преподавателем указывает лишь те задания и иные материалы, которые им используются в рамках данной дисциплины )</w:t>
      </w:r>
      <w:r w:rsidRPr="00D8715C">
        <w:rPr>
          <w:rFonts w:cs="Times New Roman"/>
          <w:b/>
          <w:sz w:val="24"/>
          <w:szCs w:val="24"/>
          <w:lang w:eastAsia="ar-SA"/>
        </w:rPr>
        <w:t xml:space="preserve"> </w:t>
      </w:r>
    </w:p>
    <w:p w:rsidR="00D8715C" w:rsidRPr="00D8715C" w:rsidRDefault="00D8715C" w:rsidP="00D8715C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rFonts w:cs="Times New Roman"/>
          <w:b/>
          <w:i/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  <w:lang w:eastAsia="ar-SA"/>
        </w:rPr>
        <w:t>5.1.1</w:t>
      </w:r>
      <w:r w:rsidRPr="00D8715C">
        <w:rPr>
          <w:rFonts w:cs="Times New Roman"/>
          <w:b/>
          <w:sz w:val="24"/>
          <w:szCs w:val="24"/>
          <w:lang w:eastAsia="ar-SA"/>
        </w:rPr>
        <w:t xml:space="preserve">. Вопросы к </w:t>
      </w:r>
      <w:r w:rsidR="00BC6F49">
        <w:rPr>
          <w:rFonts w:cs="Times New Roman"/>
          <w:b/>
          <w:sz w:val="24"/>
          <w:szCs w:val="24"/>
          <w:lang w:eastAsia="ar-SA"/>
        </w:rPr>
        <w:t xml:space="preserve">экзамену </w:t>
      </w:r>
      <w:r w:rsidRPr="00D8715C">
        <w:rPr>
          <w:rFonts w:cs="Times New Roman"/>
          <w:b/>
          <w:sz w:val="24"/>
          <w:szCs w:val="24"/>
          <w:lang w:eastAsia="ar-SA"/>
        </w:rPr>
        <w:t xml:space="preserve">по дисциплине </w:t>
      </w:r>
      <w:r>
        <w:rPr>
          <w:rFonts w:cs="Times New Roman"/>
          <w:b/>
          <w:i/>
          <w:sz w:val="24"/>
          <w:szCs w:val="24"/>
          <w:lang w:eastAsia="ar-SA"/>
        </w:rPr>
        <w:t xml:space="preserve">кожных и венерических болезней </w:t>
      </w:r>
    </w:p>
    <w:p w:rsidR="008245BE" w:rsidRPr="00E97CCF" w:rsidRDefault="008245BE" w:rsidP="00D8715C">
      <w:pPr>
        <w:suppressAutoHyphens/>
        <w:ind w:firstLine="708"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r w:rsidRPr="00E97CCF">
        <w:rPr>
          <w:rFonts w:eastAsia="Calibri" w:cs="Times New Roman"/>
          <w:b/>
          <w:bCs/>
          <w:sz w:val="24"/>
          <w:szCs w:val="24"/>
          <w:lang w:eastAsia="ar-SA"/>
        </w:rPr>
        <w:t xml:space="preserve">Вопросы к </w:t>
      </w:r>
      <w:r w:rsidR="00BC6F49">
        <w:rPr>
          <w:rFonts w:eastAsia="Calibri" w:cs="Times New Roman"/>
          <w:b/>
          <w:bCs/>
          <w:sz w:val="24"/>
          <w:szCs w:val="24"/>
          <w:lang w:eastAsia="ar-SA"/>
        </w:rPr>
        <w:t>экзамену</w:t>
      </w: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Pr="00386159">
        <w:rPr>
          <w:rFonts w:eastAsia="Calibri" w:cs="Times New Roman"/>
          <w:b/>
          <w:bCs/>
          <w:sz w:val="24"/>
          <w:szCs w:val="24"/>
          <w:lang w:eastAsia="ar-SA"/>
        </w:rPr>
        <w:t>для оценки компетенций (</w:t>
      </w:r>
      <w:r w:rsidR="000D179E" w:rsidRPr="000D179E">
        <w:rPr>
          <w:rFonts w:eastAsia="Calibri" w:cs="Times New Roman"/>
          <w:b/>
          <w:bCs/>
          <w:sz w:val="24"/>
          <w:szCs w:val="24"/>
          <w:lang w:eastAsia="ar-SA"/>
        </w:rPr>
        <w:t>УК-1, ОПК- 4,5,6,9,  ПК- 5,7,11, 16</w:t>
      </w:r>
      <w:r w:rsidR="00D8715C" w:rsidRPr="00D8715C">
        <w:t xml:space="preserve"> </w:t>
      </w:r>
      <w:r w:rsidR="00D8715C">
        <w:t xml:space="preserve">- </w:t>
      </w:r>
      <w:r w:rsidR="00D8715C">
        <w:rPr>
          <w:rFonts w:eastAsia="Calibri" w:cs="Times New Roman"/>
          <w:b/>
          <w:bCs/>
          <w:sz w:val="24"/>
          <w:szCs w:val="24"/>
          <w:lang w:eastAsia="ar-SA"/>
        </w:rPr>
        <w:t>к</w:t>
      </w:r>
      <w:r w:rsidR="00D8715C" w:rsidRPr="00D8715C">
        <w:rPr>
          <w:rFonts w:eastAsia="Calibri" w:cs="Times New Roman"/>
          <w:b/>
          <w:bCs/>
          <w:sz w:val="24"/>
          <w:szCs w:val="24"/>
          <w:lang w:eastAsia="ar-SA"/>
        </w:rPr>
        <w:t>од компетенции (согласно РПД)</w:t>
      </w:r>
      <w:r w:rsidRPr="00386159">
        <w:rPr>
          <w:rFonts w:eastAsia="Calibri" w:cs="Times New Roman"/>
          <w:b/>
          <w:bCs/>
          <w:sz w:val="24"/>
          <w:szCs w:val="24"/>
          <w:lang w:eastAsia="ar-SA"/>
        </w:rPr>
        <w:t>).</w:t>
      </w:r>
    </w:p>
    <w:p w:rsidR="008245BE" w:rsidRPr="00113B8E" w:rsidRDefault="008245BE" w:rsidP="008245BE">
      <w:pPr>
        <w:suppressAutoHyphens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113B8E">
        <w:rPr>
          <w:rFonts w:eastAsia="Calibri" w:cs="Times New Roman"/>
          <w:bCs/>
          <w:sz w:val="24"/>
          <w:szCs w:val="24"/>
          <w:lang w:eastAsia="ar-SA"/>
        </w:rPr>
        <w:t>по кожным и венерическим болезням</w:t>
      </w:r>
    </w:p>
    <w:p w:rsidR="00136610" w:rsidRPr="00136610" w:rsidRDefault="008245BE" w:rsidP="00136610">
      <w:pPr>
        <w:suppressAutoHyphens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r w:rsidRPr="00113B8E">
        <w:rPr>
          <w:rFonts w:eastAsia="Calibri" w:cs="Times New Roman"/>
          <w:bCs/>
          <w:sz w:val="24"/>
          <w:szCs w:val="24"/>
          <w:lang w:eastAsia="ar-SA"/>
        </w:rPr>
        <w:t>1.</w:t>
      </w:r>
      <w:r w:rsidRPr="00113B8E">
        <w:rPr>
          <w:rFonts w:eastAsia="Calibri" w:cs="Times New Roman"/>
          <w:bCs/>
          <w:sz w:val="24"/>
          <w:szCs w:val="24"/>
          <w:lang w:eastAsia="ar-SA"/>
        </w:rPr>
        <w:tab/>
      </w:r>
      <w:r w:rsidR="00136610" w:rsidRPr="00136610">
        <w:rPr>
          <w:rFonts w:eastAsia="Calibri" w:cs="Times New Roman"/>
          <w:b/>
          <w:bCs/>
          <w:sz w:val="24"/>
          <w:szCs w:val="24"/>
          <w:lang w:eastAsia="ar-SA"/>
        </w:rPr>
        <w:t xml:space="preserve">Вопросы к </w:t>
      </w:r>
      <w:r w:rsidR="005D7605">
        <w:rPr>
          <w:rFonts w:eastAsia="Calibri" w:cs="Times New Roman"/>
          <w:b/>
          <w:bCs/>
          <w:sz w:val="24"/>
          <w:szCs w:val="24"/>
          <w:lang w:eastAsia="ar-SA"/>
        </w:rPr>
        <w:t>экзамену</w:t>
      </w:r>
      <w:r w:rsidR="00136610" w:rsidRPr="00136610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</w:p>
    <w:p w:rsidR="005D7605" w:rsidRPr="005D7605" w:rsidRDefault="005D7605" w:rsidP="005D76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7605">
        <w:rPr>
          <w:rFonts w:ascii="Times New Roman CYR" w:hAnsi="Times New Roman CYR" w:cs="Times New Roman CYR"/>
          <w:b/>
          <w:bCs/>
          <w:sz w:val="24"/>
          <w:szCs w:val="24"/>
        </w:rPr>
        <w:t>СПИСОК ЭКЗАМЕНАЦИОННЫХ ВОПРОСОВ</w:t>
      </w:r>
    </w:p>
    <w:p w:rsidR="005D7605" w:rsidRPr="005D7605" w:rsidRDefault="005D7605" w:rsidP="005D76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D7605">
        <w:rPr>
          <w:rFonts w:ascii="Times New Roman CYR" w:hAnsi="Times New Roman CYR" w:cs="Times New Roman CYR"/>
          <w:b/>
          <w:bCs/>
          <w:sz w:val="24"/>
          <w:szCs w:val="24"/>
        </w:rPr>
        <w:t>ФАКУЛЬТЕТ МЕДИКО - ПРОФИЛАКТИЧЕСКИЙ</w:t>
      </w:r>
    </w:p>
    <w:p w:rsidR="005D7605" w:rsidRPr="005D7605" w:rsidRDefault="005D7605" w:rsidP="005D76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5D7605" w:rsidRPr="005D7605" w:rsidRDefault="005D7605" w:rsidP="005D76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9037"/>
      </w:tblGrid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b/>
                <w:bCs/>
                <w:szCs w:val="28"/>
                <w:lang w:val="en-US"/>
              </w:rPr>
              <w:t>№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 xml:space="preserve">Вопросы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1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Calibri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Кровеносная и лимфатическая система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Calibri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Иннервация кожи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Calibri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Придатки кожи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Calibri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Функции кожи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Calibri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Первичные морфологические элементы заболеваний кожи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Вторичные морфологические элементы заболеваний кожи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2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Пиодермии: заболеваемость, этиология, патогенез, классификация.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Вульгарное импетиго: клиника, дифференциальный диагноз,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Стрептококковое импетиго: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Фолликулит: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Фурункулез: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Вульгарная </w:t>
            </w:r>
            <w:proofErr w:type="spellStart"/>
            <w:r w:rsidRPr="005D7605">
              <w:rPr>
                <w:rFonts w:cs="Times New Roman CYR"/>
                <w:szCs w:val="28"/>
              </w:rPr>
              <w:t>эктима</w:t>
            </w:r>
            <w:proofErr w:type="spellEnd"/>
            <w:r w:rsidRPr="005D7605">
              <w:rPr>
                <w:rFonts w:cs="Times New Roman CYR"/>
                <w:szCs w:val="28"/>
              </w:rPr>
              <w:t>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Гидраденит: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Поверхностные пиодермии: этиология, патогенез, классификация, принципы терапии и профилактики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Глубокие пиодермии:</w:t>
            </w:r>
            <w:r w:rsidRPr="005D760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D7605">
              <w:rPr>
                <w:rFonts w:cs="Times New Roman CYR"/>
                <w:szCs w:val="28"/>
              </w:rPr>
              <w:t>этиология, патогенез, классификация, принципы терапии и профилактики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3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Разноцветный лишай: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120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Микоз бороды и усов: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120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Микоз ногтей: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Микоз кистей: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Микоз стоп: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Микоз гладкой кожи (туловища и лица):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Микоз волосистой кожи головы:</w:t>
            </w:r>
            <w:r w:rsidRPr="005D760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D7605">
              <w:rPr>
                <w:rFonts w:cs="Times New Roman CYR"/>
                <w:szCs w:val="28"/>
              </w:rPr>
              <w:t>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Кандидоз слизистой полости рта: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Кандидоз кожи: этиология, клиника, дифференциальный диагноз, </w:t>
            </w:r>
            <w:r w:rsidRPr="005D7605">
              <w:rPr>
                <w:rFonts w:cs="Times New Roman CYR"/>
                <w:szCs w:val="28"/>
              </w:rPr>
              <w:lastRenderedPageBreak/>
              <w:t>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Кандидоз слизистых гениталий: 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11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rPr>
                <w:rFonts w:cs="Times New Roman CYR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Эритразма</w:t>
            </w:r>
            <w:proofErr w:type="spellEnd"/>
            <w:r w:rsidRPr="005D7605">
              <w:rPr>
                <w:rFonts w:cs="Times New Roman CYR"/>
                <w:szCs w:val="28"/>
              </w:rPr>
              <w:t>:</w:t>
            </w:r>
            <w:r w:rsidRPr="005D760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D7605">
              <w:rPr>
                <w:rFonts w:cs="Times New Roman CYR"/>
                <w:szCs w:val="28"/>
              </w:rPr>
              <w:t>этиология, клиника,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color w:val="000000"/>
                <w:spacing w:val="-3"/>
                <w:szCs w:val="28"/>
              </w:rPr>
              <w:t>Меры общественной и личной профилактики микозов. Противоэпидемические мероприятия в очагах дерматомикозов. Задачи санитарных врачей в борьбе с грибковыми заболеваниями человека.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4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Чесотка: этиология, клиника, разновидности чесотки, дифференциальный диагноз, диагностика,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Лепра:  этиология, патогенез, классификация. </w:t>
            </w:r>
            <w:proofErr w:type="spellStart"/>
            <w:r w:rsidRPr="005D7605">
              <w:rPr>
                <w:rFonts w:cs="Times New Roman CYR"/>
                <w:szCs w:val="28"/>
              </w:rPr>
              <w:t>Лепроматозный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тип лепры: клиника, диагностика,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Лепра: этиология, патогенез, классификация. </w:t>
            </w:r>
            <w:proofErr w:type="spellStart"/>
            <w:r w:rsidRPr="005D7605">
              <w:rPr>
                <w:rFonts w:cs="Times New Roman CYR"/>
                <w:szCs w:val="28"/>
              </w:rPr>
              <w:t>Туберкулоидный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тип лепры: клиника, диагностика,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Туберкулез кожи: этиология, патогенез, классификация. Бородавчатый туберкулез кожи: клиника, диагностика, дифференциальная 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Туберкулез кожи: этиология, патогенез, классификация. Туберкулезная волчанка: клиника, диагностика, дифференциальная 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Туберкулез кожи: этиология, патогенез, классификация. Скрофулодерма: клиника, дифференциальная 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Лейшманиоз: этиология, патогенез, клинические разновидности и особенности их течения и проявлений, лабораторная диагностика,  дифференциальный диагноз, принципы терапии,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Простой герпес: этиология, патогенез, клиника, диагностика, дифференциальный диагноз, диагностика,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Опоясывающий лишай: этиология, патогенез, клиника, диагностика, дифференциальный диагноз, диагностика,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10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Бородавки: этиология, патогенез, клинические разновидности,  клиника, диагностика, дифференциальный диагноз, лечение и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Педикулез: этиология, классификация, клиника, диагностика, дифференциальная диагностика, лечение и профилактика.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12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Диспансерные методы работы в борьбе с заразными заболеваниями кожи. Борьба с заразными кожными заболеваниями.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5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Дерматит. Простой и аллергический контактный дерматит клиника, диагностика, дифференциальная диагностика, лечение и профилактика. 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Токсикодермии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. Этиология и патогенез.  Клинические разновидности.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3.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Токсико-аллергические синдромы: </w:t>
            </w:r>
            <w:proofErr w:type="spellStart"/>
            <w:r w:rsidRPr="005D7605">
              <w:rPr>
                <w:rFonts w:cs="Times New Roman CYR"/>
                <w:szCs w:val="28"/>
              </w:rPr>
              <w:t>многоформная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</w:t>
            </w:r>
            <w:proofErr w:type="spellStart"/>
            <w:r w:rsidRPr="005D7605">
              <w:rPr>
                <w:rFonts w:cs="Times New Roman CYR"/>
                <w:szCs w:val="28"/>
              </w:rPr>
              <w:t>эксудативная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эритема, синдром </w:t>
            </w:r>
            <w:proofErr w:type="spellStart"/>
            <w:r w:rsidRPr="005D7605">
              <w:rPr>
                <w:rFonts w:cs="Times New Roman CYR"/>
                <w:szCs w:val="28"/>
              </w:rPr>
              <w:t>Лайелла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, синдром </w:t>
            </w:r>
            <w:proofErr w:type="spellStart"/>
            <w:r w:rsidRPr="005D7605">
              <w:rPr>
                <w:rFonts w:cs="Times New Roman CYR"/>
                <w:szCs w:val="28"/>
              </w:rPr>
              <w:t>Стивенса</w:t>
            </w:r>
            <w:proofErr w:type="spellEnd"/>
            <w:r w:rsidRPr="005D7605">
              <w:rPr>
                <w:rFonts w:cs="Times New Roman CYR"/>
                <w:szCs w:val="28"/>
              </w:rPr>
              <w:t>-Джонсона. Дифференциальный диагноз, 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Генерализованные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</w:t>
            </w:r>
            <w:proofErr w:type="spellStart"/>
            <w:r w:rsidRPr="005D7605">
              <w:rPr>
                <w:rFonts w:cs="Times New Roman CYR"/>
                <w:szCs w:val="28"/>
              </w:rPr>
              <w:t>токсикодермии</w:t>
            </w:r>
            <w:proofErr w:type="spellEnd"/>
            <w:r w:rsidRPr="005D7605">
              <w:rPr>
                <w:rFonts w:cs="Times New Roman CYR"/>
                <w:szCs w:val="28"/>
              </w:rPr>
              <w:t>: этиология, патогенез, клинические разновидности,</w:t>
            </w:r>
            <w:r w:rsidRPr="005D760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D7605">
              <w:rPr>
                <w:rFonts w:cs="Times New Roman"/>
                <w:szCs w:val="28"/>
                <w:lang w:eastAsia="en-US"/>
              </w:rPr>
              <w:t xml:space="preserve">дифференциальный диагноз, </w:t>
            </w:r>
            <w:r w:rsidRPr="005D7605">
              <w:rPr>
                <w:rFonts w:cs="Times New Roman CYR"/>
                <w:szCs w:val="28"/>
              </w:rPr>
              <w:t>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D7605"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Фиксированная </w:t>
            </w:r>
            <w:proofErr w:type="spellStart"/>
            <w:r w:rsidRPr="005D7605">
              <w:rPr>
                <w:rFonts w:cs="Times New Roman CYR"/>
                <w:szCs w:val="28"/>
              </w:rPr>
              <w:t>токсикодермия</w:t>
            </w:r>
            <w:proofErr w:type="spellEnd"/>
            <w:r w:rsidRPr="005D7605">
              <w:rPr>
                <w:rFonts w:cs="Times New Roman CYR"/>
                <w:szCs w:val="28"/>
              </w:rPr>
              <w:t>: этиология, патогенез, 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Атопический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дерматит: этиология, патогенез, клиника, диагностика, дифференциальный диагноз,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Ограниченный нейродермит: этиология, патогенез, клиника, дифференциальный диагноз, диагностика, лечение и профилактика.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Экзема. Этиология и патогенез. Клинические разновидности. Клиника, течение, 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Микробная экзема: этиология, патогенез, клиника, диагностика, дифференциальная 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10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Истинная экзема: этиология, клиника, диагностика, дифференциальная диагностика, лечение и профилактика.  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11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Профессиональная экзема: этиология, патогенез, клиника, диагностика, дифференциальная диагностика, лечение, профилактика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12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Псориаз: этиология, патогенез, клиника, диагностика, </w:t>
            </w:r>
            <w:proofErr w:type="spellStart"/>
            <w:r w:rsidRPr="005D7605">
              <w:rPr>
                <w:rFonts w:cs="Times New Roman CYR"/>
                <w:szCs w:val="28"/>
              </w:rPr>
              <w:t>дифференециальная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диагностика, лечение и профилактика.</w:t>
            </w:r>
          </w:p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Диспансеризация больных псориазом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Красный плоский лишай: этиология, патогенез, клиника, диагностика, </w:t>
            </w:r>
            <w:proofErr w:type="spellStart"/>
            <w:r w:rsidRPr="005D7605">
              <w:rPr>
                <w:rFonts w:cs="Times New Roman CYR"/>
                <w:szCs w:val="28"/>
              </w:rPr>
              <w:t>дифференециальная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диагностика, лечение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Поражение кожи при красной волчанке (</w:t>
            </w:r>
            <w:proofErr w:type="spellStart"/>
            <w:r w:rsidRPr="005D7605">
              <w:rPr>
                <w:rFonts w:cs="Times New Roman CYR"/>
                <w:szCs w:val="28"/>
              </w:rPr>
              <w:t>эритематоз</w:t>
            </w:r>
            <w:proofErr w:type="spellEnd"/>
            <w:r w:rsidRPr="005D7605">
              <w:rPr>
                <w:rFonts w:cs="Times New Roman CYR"/>
                <w:szCs w:val="28"/>
              </w:rPr>
              <w:t>): этиология, патогенез, классификация, клиника (</w:t>
            </w:r>
            <w:proofErr w:type="spellStart"/>
            <w:r w:rsidRPr="005D7605">
              <w:rPr>
                <w:rFonts w:cs="Times New Roman CYR"/>
                <w:szCs w:val="28"/>
              </w:rPr>
              <w:t>интегументных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форм), дифференциальная диагностика, диагностика, лечение, прогноз, профилактика, диспансеризация.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15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Ограниченная склеродермия: этиология и патогенез, клиника, диагностика, дифференциальный диагноз и лечение ограниченных форм склеродермии.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Розовый лишай </w:t>
            </w:r>
            <w:proofErr w:type="spellStart"/>
            <w:r w:rsidRPr="005D7605">
              <w:rPr>
                <w:rFonts w:cs="Times New Roman CYR"/>
                <w:szCs w:val="28"/>
              </w:rPr>
              <w:t>Жибера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: этиология, патогенез, клиника, дифференциальный диагноз, тактика терапевтическая.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17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Основы диспансеризации больных хроническими дерматозами.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6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b/>
                <w:bCs/>
                <w:szCs w:val="28"/>
              </w:rPr>
            </w:pPr>
            <w:r w:rsidRPr="005D7605">
              <w:rPr>
                <w:rFonts w:cs="Times New Roman CYR"/>
                <w:color w:val="000000"/>
                <w:spacing w:val="-1"/>
                <w:szCs w:val="28"/>
                <w:highlight w:val="white"/>
              </w:rPr>
              <w:t>Понятие о профессиональных болезнях кожи, значение экзогенных и эндогенных факто</w:t>
            </w:r>
            <w:r w:rsidRPr="005D7605">
              <w:rPr>
                <w:rFonts w:cs="Times New Roman CYR"/>
                <w:color w:val="000000"/>
                <w:spacing w:val="-2"/>
                <w:szCs w:val="28"/>
                <w:highlight w:val="white"/>
              </w:rPr>
              <w:t xml:space="preserve">ров, реактивности организма в развитии </w:t>
            </w:r>
            <w:proofErr w:type="spellStart"/>
            <w:r w:rsidRPr="005D7605">
              <w:rPr>
                <w:rFonts w:cs="Times New Roman CYR"/>
                <w:color w:val="000000"/>
                <w:spacing w:val="-2"/>
                <w:szCs w:val="28"/>
                <w:highlight w:val="white"/>
              </w:rPr>
              <w:t>профдерматозов</w:t>
            </w:r>
            <w:proofErr w:type="spellEnd"/>
            <w:r w:rsidRPr="005D7605">
              <w:rPr>
                <w:rFonts w:cs="Times New Roman CYR"/>
                <w:color w:val="000000"/>
                <w:spacing w:val="-2"/>
                <w:szCs w:val="28"/>
                <w:highlight w:val="white"/>
              </w:rPr>
              <w:t xml:space="preserve">. Профессиональные </w:t>
            </w:r>
            <w:r w:rsidRPr="005D7605">
              <w:rPr>
                <w:rFonts w:cs="Times New Roman CYR"/>
                <w:color w:val="000000"/>
                <w:spacing w:val="-5"/>
                <w:szCs w:val="28"/>
                <w:highlight w:val="white"/>
              </w:rPr>
              <w:t>дерматозы от воздействия химических, физических и биологических факторов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color w:val="000000"/>
                <w:spacing w:val="-3"/>
                <w:szCs w:val="28"/>
                <w:highlight w:val="white"/>
              </w:rPr>
              <w:t>Профессиональные дерматозы от физических факторов. Клинические прояв</w:t>
            </w:r>
            <w:r w:rsidRPr="005D7605">
              <w:rPr>
                <w:rFonts w:cs="Times New Roman CYR"/>
                <w:color w:val="000000"/>
                <w:spacing w:val="-1"/>
                <w:szCs w:val="28"/>
                <w:highlight w:val="white"/>
              </w:rPr>
              <w:t>ления. Принципы терапии. Первичная и вторичная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spacing w:before="5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color w:val="000000"/>
                <w:spacing w:val="-2"/>
                <w:szCs w:val="28"/>
                <w:highlight w:val="white"/>
              </w:rPr>
              <w:t>Профессиональные дерматозы от химических факторов. Классификация химических веществ по их действию на кожу. Клинические формы профессиональных дерматозов от воздействия сенсибилизирующих факторов. Проявления. Диагностика. Принципы терапии.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color w:val="000000"/>
                <w:spacing w:val="-3"/>
                <w:szCs w:val="28"/>
                <w:highlight w:val="white"/>
              </w:rPr>
              <w:t xml:space="preserve">Понятие о профессиональных дерматозах инфекционной и паразитарной этиологии. </w:t>
            </w:r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t xml:space="preserve">Клинические формы и их проявления. </w:t>
            </w:r>
            <w:r w:rsidRPr="005D7605">
              <w:rPr>
                <w:rFonts w:cs="Times New Roman CYR"/>
                <w:color w:val="000000"/>
                <w:spacing w:val="-2"/>
                <w:szCs w:val="28"/>
                <w:highlight w:val="white"/>
              </w:rPr>
              <w:t>Диагностика.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t>Профессиональные стигмы. Механизмы развития. Проявления. Терапевтическая тактика.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t xml:space="preserve">Организация борьбы с </w:t>
            </w:r>
            <w:proofErr w:type="spellStart"/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t>профдерматозами</w:t>
            </w:r>
            <w:proofErr w:type="spellEnd"/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t xml:space="preserve">. Регистрация. Учет. Роль </w:t>
            </w:r>
            <w:proofErr w:type="spellStart"/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t>проф</w:t>
            </w:r>
            <w:proofErr w:type="spellEnd"/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t>-</w:t>
            </w:r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lastRenderedPageBreak/>
              <w:t>патологов в борьбе с профессиональными заболеваниями кожи. Профотбор. Диспансеризация.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color w:val="000000"/>
                <w:szCs w:val="28"/>
                <w:highlight w:val="white"/>
              </w:rPr>
              <w:t>Основы профилактики профессиональных дерматозов на производстве и в сельском хозяйстве (технологические, санитарно-гигиенические мероприятия, индивидуальные средства защиты).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color w:val="000000"/>
                <w:szCs w:val="28"/>
              </w:rPr>
              <w:t xml:space="preserve">Принципы лечения </w:t>
            </w:r>
            <w:proofErr w:type="spellStart"/>
            <w:r w:rsidRPr="005D7605">
              <w:rPr>
                <w:rFonts w:cs="Times New Roman CYR"/>
                <w:color w:val="000000"/>
                <w:szCs w:val="28"/>
              </w:rPr>
              <w:t>профдерматозов</w:t>
            </w:r>
            <w:proofErr w:type="spellEnd"/>
            <w:r w:rsidRPr="005D7605">
              <w:rPr>
                <w:rFonts w:cs="Times New Roman CYR"/>
                <w:color w:val="000000"/>
                <w:szCs w:val="28"/>
              </w:rPr>
              <w:t>. Экспертиза трудоспособности. Рациональное трудоустройство. Основные законоположения.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7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Этиология и патогенез сифилиса. Характеристика возбудителя. Пути заражения. Общее течение.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Патогенез сифилиса. Иммунитет при сифилисе. Понятие о суперинфекции и реинфекции.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Первичный период сифилиса: продолжительность, клиника, особенности течения в настоящее время. Метод лабораторного подтверждения диагноза в первичном периоде.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Клинические разновидности твердого шанкра. Дифференциальный диагноз первичного сифилиса.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Осложнения первичной сифиломы. Дифференциальный диагноз первичного сифилиса при наличии осложнений.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Вторичный период сифилиса: продолжительность, клиника. Общие характеристики вторичных </w:t>
            </w:r>
            <w:proofErr w:type="spellStart"/>
            <w:r w:rsidRPr="005D7605">
              <w:rPr>
                <w:rFonts w:cs="Times New Roman CYR"/>
                <w:szCs w:val="28"/>
              </w:rPr>
              <w:t>сифилидов</w:t>
            </w:r>
            <w:proofErr w:type="spellEnd"/>
            <w:r w:rsidRPr="005D7605">
              <w:rPr>
                <w:rFonts w:cs="Times New Roman CYR"/>
                <w:szCs w:val="28"/>
              </w:rPr>
              <w:t>. Методы лабораторного подтверждения диагноза во вторичном периоде.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Розеолёзный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сифилид. Клинические разновидности. Дифференциальный диагноз.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Папулёзный сифилид. Клинические разновидности.  Дифференциальный диагноз.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Пустулезный сифилид. Клинические формы и дифференциальный диагноз.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0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Пигментный сифилид. Клинические разновидности и дифференциальный диагноз.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Сифилитическая </w:t>
            </w:r>
            <w:proofErr w:type="spellStart"/>
            <w:r w:rsidRPr="005D7605">
              <w:rPr>
                <w:rFonts w:cs="Times New Roman CYR"/>
                <w:szCs w:val="28"/>
              </w:rPr>
              <w:t>аллопеция</w:t>
            </w:r>
            <w:proofErr w:type="spellEnd"/>
            <w:r w:rsidRPr="005D7605">
              <w:rPr>
                <w:rFonts w:cs="Times New Roman CYR"/>
                <w:szCs w:val="28"/>
              </w:rPr>
              <w:t>. Клинические формы и дифференциальный диагноз.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Поражение слизистой ротоглотки при ранних формах приобретенного сифилиса (первичный и вторичный периоды). Дифференциальный диагноз.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Поражение лимфатического аппарата при ранних формах приобретенного сифилиса (первичный и вторичный периоды). Дифференциальный диагноз.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Третичный период сифилиса. Общие закономерности течения.  Клиника. Методы лабораторного подтверждения диагноза.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Бугорковый  сифилид. Клинические формы. Дифференциальный диагноз.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Бугорковый  сифилид. Клинические формы. Дифференциальный диагноз.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  <w:r w:rsidRPr="005D7605">
              <w:rPr>
                <w:rFonts w:cs="Times New Roman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Поражение нервной системы,   внутренний органов, костно-суставного аппарата в третичный период </w:t>
            </w:r>
            <w:proofErr w:type="spellStart"/>
            <w:r w:rsidRPr="005D7605">
              <w:rPr>
                <w:rFonts w:cs="Times New Roman CYR"/>
                <w:szCs w:val="28"/>
              </w:rPr>
              <w:t>сифилса</w:t>
            </w:r>
            <w:proofErr w:type="spellEnd"/>
            <w:r w:rsidRPr="005D7605">
              <w:rPr>
                <w:rFonts w:cs="Times New Roman CYR"/>
                <w:szCs w:val="28"/>
              </w:rPr>
              <w:t>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lastRenderedPageBreak/>
              <w:t>18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Лабораторная диагностика сифилиса.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19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Серологическая диагностика сифилиса. Скрытый сифилис. Дифференциальный диагноз скрытого сифилиса и ложно положительных серологических реакций.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  <w:r w:rsidRPr="005D7605">
              <w:rPr>
                <w:rFonts w:cs="Times New Roman"/>
                <w:szCs w:val="28"/>
              </w:rPr>
              <w:t>0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Врожденный сифилис. Патогенез. Профилактика. Классификация. Сифилис плода, диагностика.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  <w:r w:rsidRPr="005D7605">
              <w:rPr>
                <w:rFonts w:cs="Times New Roman"/>
                <w:szCs w:val="28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Клинические проявления и течение раннего врожденного сифилиса. Методы лабораторной диагностика раннего врожденного сифилиса.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  <w:r w:rsidRPr="005D7605">
              <w:rPr>
                <w:rFonts w:cs="Times New Roman"/>
                <w:szCs w:val="28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Клинические проявления и течение позднего врожденного сифилиса. Методы лабораторной диагностики позднего врожденного сифилиса.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  <w:r w:rsidRPr="005D7605">
              <w:rPr>
                <w:rFonts w:cs="Times New Roman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 xml:space="preserve">Принципы лечения сифилиса. Понятие о превентивном лечении, профилактическом, пробном лечении сифилиса. Критерии </w:t>
            </w:r>
            <w:proofErr w:type="spellStart"/>
            <w:r w:rsidRPr="005D7605">
              <w:rPr>
                <w:rFonts w:cs="Times New Roman CYR"/>
                <w:szCs w:val="28"/>
              </w:rPr>
              <w:t>излеченности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сифилиса.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  <w:r w:rsidRPr="005D7605">
              <w:rPr>
                <w:rFonts w:cs="Times New Roman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Принципы антибиотикотерапии сифилиса.  Современные методы лечения заразных форм сифилиса.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26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Особенности лечения сифилиса у беременных. Профилактическое лечение беременных.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Times New Roman"/>
                <w:szCs w:val="28"/>
              </w:rPr>
              <w:t>27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i/>
                <w:iCs/>
                <w:szCs w:val="28"/>
              </w:rPr>
              <w:t>Профилактика сифилиса общественная и индивидуальная. Роль центров Госсанэпиднадзора в профилактике сифилиса.</w:t>
            </w:r>
          </w:p>
        </w:tc>
      </w:tr>
      <w:tr w:rsidR="005D7605" w:rsidRPr="005D7605" w:rsidTr="006E256D">
        <w:trPr>
          <w:trHeight w:val="493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8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Гонорея. Характеристики возбудителя, пути заражения, патогенез. Осложнения, классификация гонореи.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Лабораторная диагностика гонореи. Инструментальная диагностика гонореи.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Порядок обследования мочеполовых органов у мужчин при подозрении на гонорею.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4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>Гонорейный уретрит у мужчин: передний и тотальный, клиника, диагноз и дифференциальный диагноз.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5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Гонорейный эпидидимит, патогенез, клиника, диагностика, дифференциальный диагноз, терапия, профилактика.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6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Гонорейный простатит, патогенез, течение, клиника, диагностика, терапия и профилактика.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7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Гонорея детей, эпидемиологические и клинические особенности. Тактика врача при подозрении гонореи у ребенка. Принципы терапии и профилактики. Противоэпидемические мероприятия.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8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Гоноофтальмия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новорожденных и взрослых.  Особенности и пути заражения. Течение и клинические проявления. Диагностика.   Дифференциальный диагноз. Прогноз.  Принципы лечения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9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Принципы терапии гонореи.  Критерии </w:t>
            </w:r>
            <w:proofErr w:type="spellStart"/>
            <w:r w:rsidRPr="005D7605">
              <w:rPr>
                <w:rFonts w:cs="Times New Roman CYR"/>
                <w:szCs w:val="28"/>
              </w:rPr>
              <w:t>излеченности</w:t>
            </w:r>
            <w:proofErr w:type="spellEnd"/>
            <w:r w:rsidRPr="005D7605">
              <w:rPr>
                <w:rFonts w:cs="Times New Roman CYR"/>
                <w:szCs w:val="28"/>
              </w:rPr>
              <w:t>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11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Хламидийная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инфекция: этиология, патогенез, </w:t>
            </w:r>
            <w:proofErr w:type="spellStart"/>
            <w:r w:rsidRPr="005D7605">
              <w:rPr>
                <w:rFonts w:cs="Times New Roman CYR"/>
                <w:szCs w:val="28"/>
              </w:rPr>
              <w:t>эпидемниология</w:t>
            </w:r>
            <w:proofErr w:type="spellEnd"/>
            <w:r w:rsidRPr="005D7605">
              <w:rPr>
                <w:rFonts w:cs="Times New Roman CYR"/>
                <w:szCs w:val="28"/>
              </w:rPr>
              <w:t>, течение, клиника, осложнения, диагностика, дифференциальная диагностика, осложнения, принципы терапии и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t>12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5D7605">
              <w:rPr>
                <w:rFonts w:cs="Times New Roman CYR"/>
                <w:szCs w:val="28"/>
              </w:rPr>
              <w:t xml:space="preserve">Урогенитальный </w:t>
            </w:r>
            <w:proofErr w:type="spellStart"/>
            <w:r w:rsidRPr="005D7605">
              <w:rPr>
                <w:rFonts w:cs="Times New Roman CYR"/>
                <w:szCs w:val="28"/>
              </w:rPr>
              <w:t>трихоманиаз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: этиология, патогенез, эпидемиология, клиника, дифференциальный диагноз, диагностика, принципы терапии и профилактики. 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5D7605">
              <w:rPr>
                <w:rFonts w:cs="Calibri"/>
                <w:szCs w:val="28"/>
              </w:rPr>
              <w:lastRenderedPageBreak/>
              <w:t>13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Аногенитальные</w:t>
            </w:r>
            <w:proofErr w:type="spellEnd"/>
            <w:r w:rsidRPr="005D7605">
              <w:rPr>
                <w:rFonts w:cs="Times New Roman CYR"/>
                <w:szCs w:val="28"/>
              </w:rPr>
              <w:t xml:space="preserve"> (венерические) бородавки: этиология и патогенез, эпидемиология. Клиника, диагностика и дифференциальный диагноз, лечение. Профилактика.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ind w:left="72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b/>
                <w:bCs/>
                <w:szCs w:val="28"/>
              </w:rPr>
              <w:t>Раздел 9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proofErr w:type="spellStart"/>
            <w:r w:rsidRPr="005D7605">
              <w:rPr>
                <w:rFonts w:cs="Times New Roman CYR"/>
                <w:szCs w:val="28"/>
              </w:rPr>
              <w:t>Шанкроид</w:t>
            </w:r>
            <w:proofErr w:type="spellEnd"/>
            <w:r w:rsidRPr="005D7605">
              <w:rPr>
                <w:rFonts w:cs="Times New Roman CYR"/>
                <w:szCs w:val="28"/>
              </w:rPr>
              <w:t>: этиология и эпидемиология, клиника, диагностика и дифференциальный диагноз, лечение.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Дерматологические проявления СПИДа.</w:t>
            </w:r>
          </w:p>
        </w:tc>
      </w:tr>
      <w:tr w:rsidR="005D7605" w:rsidRPr="005D7605" w:rsidTr="006E256D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9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605" w:rsidRPr="005D7605" w:rsidRDefault="005D7605" w:rsidP="005D7605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5D7605">
              <w:rPr>
                <w:rFonts w:cs="Times New Roman CYR"/>
                <w:szCs w:val="28"/>
              </w:rPr>
              <w:t>Диспансерные методы работы в борьбе с инфекциями, передающимися преимущественно половым путем (ИППП).  Общественная и личная профилактика ИППП.</w:t>
            </w:r>
          </w:p>
        </w:tc>
      </w:tr>
    </w:tbl>
    <w:p w:rsidR="005D7605" w:rsidRPr="005D7605" w:rsidRDefault="005D7605" w:rsidP="005D7605">
      <w:pPr>
        <w:autoSpaceDE w:val="0"/>
        <w:autoSpaceDN w:val="0"/>
        <w:adjustRightInd w:val="0"/>
        <w:ind w:left="720"/>
        <w:jc w:val="both"/>
        <w:rPr>
          <w:rFonts w:cs="Times New Roman"/>
          <w:szCs w:val="28"/>
          <w:lang w:val="en-US"/>
        </w:rPr>
      </w:pPr>
    </w:p>
    <w:p w:rsidR="005D7605" w:rsidRPr="005D7605" w:rsidRDefault="005D7605" w:rsidP="005D7605">
      <w:pPr>
        <w:rPr>
          <w:rFonts w:cs="Times New Roman"/>
          <w:sz w:val="24"/>
          <w:szCs w:val="24"/>
          <w:lang w:eastAsia="en-US"/>
        </w:rPr>
      </w:pPr>
    </w:p>
    <w:p w:rsidR="00202D3D" w:rsidRPr="009E601B" w:rsidRDefault="00202D3D" w:rsidP="00136610">
      <w:pPr>
        <w:suppressAutoHyphens/>
        <w:jc w:val="both"/>
        <w:rPr>
          <w:rFonts w:cs="Times New Roman"/>
          <w:i/>
          <w:color w:val="000000"/>
          <w:sz w:val="24"/>
          <w:szCs w:val="24"/>
        </w:rPr>
      </w:pPr>
    </w:p>
    <w:p w:rsidR="00744096" w:rsidRPr="00744096" w:rsidRDefault="00744096" w:rsidP="00744096">
      <w:pPr>
        <w:rPr>
          <w:rFonts w:eastAsia="Calibri"/>
          <w:b/>
          <w:sz w:val="24"/>
          <w:szCs w:val="24"/>
        </w:rPr>
      </w:pPr>
      <w:r w:rsidRPr="00744096">
        <w:rPr>
          <w:rFonts w:eastAsia="Calibri"/>
          <w:b/>
          <w:sz w:val="24"/>
          <w:szCs w:val="24"/>
        </w:rPr>
        <w:t>6. Критерии оценивания результатов обучения</w:t>
      </w:r>
    </w:p>
    <w:p w:rsidR="00744096" w:rsidRPr="00744096" w:rsidRDefault="00744096" w:rsidP="00BC6F49">
      <w:pPr>
        <w:widowControl w:val="0"/>
        <w:rPr>
          <w:rFonts w:eastAsia="Calibri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5"/>
        <w:gridCol w:w="2254"/>
        <w:gridCol w:w="2004"/>
        <w:gridCol w:w="1506"/>
        <w:gridCol w:w="1912"/>
      </w:tblGrid>
      <w:tr w:rsidR="00744096" w:rsidRPr="00744096" w:rsidTr="00991FFE">
        <w:trPr>
          <w:tblHeader/>
          <w:jc w:val="center"/>
        </w:trPr>
        <w:tc>
          <w:tcPr>
            <w:tcW w:w="917" w:type="pct"/>
            <w:vMerge w:val="restart"/>
          </w:tcPr>
          <w:p w:rsidR="00744096" w:rsidRPr="00744096" w:rsidRDefault="00744096" w:rsidP="00744096">
            <w:pPr>
              <w:suppressAutoHyphens/>
              <w:spacing w:line="216" w:lineRule="auto"/>
              <w:ind w:left="-47"/>
              <w:jc w:val="center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  <w:bookmarkStart w:id="1" w:name="_Hlk504475917"/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 xml:space="preserve">Оценки </w:t>
            </w:r>
            <w:proofErr w:type="spellStart"/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>сформированности</w:t>
            </w:r>
            <w:proofErr w:type="spellEnd"/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 xml:space="preserve"> компетенций</w:t>
            </w:r>
          </w:p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</w:p>
        </w:tc>
      </w:tr>
      <w:tr w:rsidR="00744096" w:rsidRPr="00744096" w:rsidTr="00991FFE">
        <w:trPr>
          <w:tblHeader/>
          <w:jc w:val="center"/>
        </w:trPr>
        <w:tc>
          <w:tcPr>
            <w:tcW w:w="917" w:type="pct"/>
            <w:vMerge/>
          </w:tcPr>
          <w:p w:rsidR="00744096" w:rsidRPr="00744096" w:rsidRDefault="00744096" w:rsidP="00744096">
            <w:pPr>
              <w:suppressAutoHyphens/>
              <w:spacing w:line="216" w:lineRule="auto"/>
              <w:ind w:left="-47"/>
              <w:jc w:val="center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99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b/>
                <w:bCs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bCs/>
                <w:spacing w:val="-2"/>
                <w:sz w:val="22"/>
                <w:szCs w:val="22"/>
              </w:rPr>
              <w:t>неудовлетворительно</w:t>
            </w:r>
          </w:p>
        </w:tc>
        <w:tc>
          <w:tcPr>
            <w:tcW w:w="1066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b/>
                <w:bCs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bCs/>
                <w:spacing w:val="-2"/>
                <w:sz w:val="22"/>
                <w:szCs w:val="22"/>
              </w:rPr>
              <w:t>удовлетворительно</w:t>
            </w:r>
          </w:p>
        </w:tc>
        <w:tc>
          <w:tcPr>
            <w:tcW w:w="801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b/>
                <w:bCs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bCs/>
                <w:spacing w:val="-2"/>
                <w:sz w:val="22"/>
                <w:szCs w:val="22"/>
              </w:rPr>
              <w:t>хорошо</w:t>
            </w:r>
          </w:p>
        </w:tc>
        <w:tc>
          <w:tcPr>
            <w:tcW w:w="1017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b/>
                <w:bCs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bCs/>
                <w:spacing w:val="-2"/>
                <w:sz w:val="22"/>
                <w:szCs w:val="22"/>
              </w:rPr>
              <w:t>отлично</w:t>
            </w:r>
          </w:p>
        </w:tc>
      </w:tr>
      <w:tr w:rsidR="00744096" w:rsidRPr="00744096" w:rsidTr="00991FFE">
        <w:trPr>
          <w:jc w:val="center"/>
        </w:trPr>
        <w:tc>
          <w:tcPr>
            <w:tcW w:w="917" w:type="pct"/>
            <w:vAlign w:val="center"/>
          </w:tcPr>
          <w:p w:rsidR="00744096" w:rsidRPr="00744096" w:rsidRDefault="00744096" w:rsidP="00744096">
            <w:pPr>
              <w:suppressAutoHyphens/>
              <w:spacing w:line="216" w:lineRule="auto"/>
              <w:ind w:left="-47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>Полнота знаний</w:t>
            </w:r>
          </w:p>
        </w:tc>
        <w:tc>
          <w:tcPr>
            <w:tcW w:w="1199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3" w:right="80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744096" w:rsidRPr="00744096" w:rsidRDefault="00744096" w:rsidP="00744096">
            <w:pPr>
              <w:suppressAutoHyphens/>
              <w:spacing w:line="216" w:lineRule="auto"/>
              <w:ind w:right="79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2" w:right="80" w:firstLine="12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744096" w:rsidRPr="00744096" w:rsidRDefault="00744096" w:rsidP="00744096">
            <w:pPr>
              <w:suppressAutoHyphens/>
              <w:spacing w:line="216" w:lineRule="auto"/>
              <w:ind w:right="43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Уровень знаний в объеме, соответствующем программе подготовки, без ошибок</w:t>
            </w:r>
          </w:p>
        </w:tc>
      </w:tr>
      <w:tr w:rsidR="00744096" w:rsidRPr="00744096" w:rsidTr="00991FFE">
        <w:trPr>
          <w:jc w:val="center"/>
        </w:trPr>
        <w:tc>
          <w:tcPr>
            <w:tcW w:w="917" w:type="pct"/>
            <w:vAlign w:val="center"/>
          </w:tcPr>
          <w:p w:rsidR="00744096" w:rsidRPr="00744096" w:rsidRDefault="00744096" w:rsidP="00744096">
            <w:pPr>
              <w:suppressAutoHyphens/>
              <w:spacing w:line="216" w:lineRule="auto"/>
              <w:ind w:left="-47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 xml:space="preserve">Наличие умений </w:t>
            </w:r>
          </w:p>
        </w:tc>
        <w:tc>
          <w:tcPr>
            <w:tcW w:w="1199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3" w:right="80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744096" w:rsidRPr="00744096" w:rsidRDefault="00744096" w:rsidP="00744096">
            <w:pPr>
              <w:suppressAutoHyphens/>
              <w:spacing w:line="216" w:lineRule="auto"/>
              <w:ind w:right="79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2" w:right="80" w:firstLine="12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744096" w:rsidRPr="00744096" w:rsidRDefault="00744096" w:rsidP="00744096">
            <w:pPr>
              <w:suppressAutoHyphens/>
              <w:spacing w:line="216" w:lineRule="auto"/>
              <w:ind w:right="43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744096" w:rsidRPr="00744096" w:rsidTr="00991FFE">
        <w:trPr>
          <w:trHeight w:val="1872"/>
          <w:jc w:val="center"/>
        </w:trPr>
        <w:tc>
          <w:tcPr>
            <w:tcW w:w="917" w:type="pct"/>
            <w:vAlign w:val="center"/>
          </w:tcPr>
          <w:p w:rsidR="00744096" w:rsidRPr="00744096" w:rsidRDefault="00744096" w:rsidP="00744096">
            <w:pPr>
              <w:suppressAutoHyphens/>
              <w:spacing w:line="216" w:lineRule="auto"/>
              <w:ind w:left="-47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>Наличие навыков</w:t>
            </w:r>
          </w:p>
          <w:p w:rsidR="00744096" w:rsidRPr="00744096" w:rsidRDefault="00744096" w:rsidP="00744096">
            <w:pPr>
              <w:suppressAutoHyphens/>
              <w:spacing w:line="216" w:lineRule="auto"/>
              <w:ind w:left="-47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>(владение опытом)</w:t>
            </w:r>
          </w:p>
        </w:tc>
        <w:tc>
          <w:tcPr>
            <w:tcW w:w="1199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3" w:right="80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744096" w:rsidRPr="00744096" w:rsidRDefault="00744096" w:rsidP="00744096">
            <w:pPr>
              <w:suppressAutoHyphens/>
              <w:spacing w:line="216" w:lineRule="auto"/>
              <w:ind w:right="79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2" w:right="80" w:firstLine="12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744096" w:rsidRPr="00744096" w:rsidRDefault="00744096" w:rsidP="00744096">
            <w:pPr>
              <w:suppressAutoHyphens/>
              <w:spacing w:line="216" w:lineRule="auto"/>
              <w:ind w:right="43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744096" w:rsidRPr="00744096" w:rsidTr="00991FFE">
        <w:trPr>
          <w:jc w:val="center"/>
        </w:trPr>
        <w:tc>
          <w:tcPr>
            <w:tcW w:w="917" w:type="pct"/>
            <w:vAlign w:val="center"/>
          </w:tcPr>
          <w:p w:rsidR="00744096" w:rsidRPr="00744096" w:rsidRDefault="00744096" w:rsidP="00744096">
            <w:pPr>
              <w:suppressAutoHyphens/>
              <w:spacing w:line="216" w:lineRule="auto"/>
              <w:ind w:left="-47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 xml:space="preserve">Характеристика </w:t>
            </w:r>
            <w:proofErr w:type="spellStart"/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>сформированности</w:t>
            </w:r>
            <w:proofErr w:type="spellEnd"/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 xml:space="preserve"> компетенции*</w:t>
            </w:r>
          </w:p>
        </w:tc>
        <w:tc>
          <w:tcPr>
            <w:tcW w:w="1199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3" w:right="80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744096" w:rsidRPr="00744096" w:rsidRDefault="00744096" w:rsidP="00744096">
            <w:pPr>
              <w:suppressAutoHyphens/>
              <w:spacing w:line="216" w:lineRule="auto"/>
              <w:ind w:right="79"/>
              <w:jc w:val="center"/>
              <w:rPr>
                <w:rFonts w:eastAsia="Calibri" w:cs="Times New Roman"/>
                <w:spacing w:val="-2"/>
                <w:sz w:val="20"/>
              </w:rPr>
            </w:pPr>
            <w:proofErr w:type="spellStart"/>
            <w:r w:rsidRPr="00744096">
              <w:rPr>
                <w:rFonts w:eastAsia="Calibri" w:cs="Times New Roman"/>
                <w:spacing w:val="-2"/>
                <w:sz w:val="20"/>
              </w:rPr>
              <w:t>Сформированность</w:t>
            </w:r>
            <w:proofErr w:type="spellEnd"/>
            <w:r w:rsidRPr="00744096">
              <w:rPr>
                <w:rFonts w:eastAsia="Calibri" w:cs="Times New Roman"/>
                <w:spacing w:val="-2"/>
                <w:sz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</w:t>
            </w:r>
            <w:r w:rsidRPr="00744096">
              <w:rPr>
                <w:rFonts w:eastAsia="Calibri" w:cs="Times New Roman"/>
                <w:spacing w:val="-2"/>
                <w:sz w:val="20"/>
              </w:rPr>
              <w:lastRenderedPageBreak/>
              <w:t>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2" w:right="80" w:firstLine="12"/>
              <w:jc w:val="center"/>
              <w:rPr>
                <w:rFonts w:eastAsia="Calibri" w:cs="Times New Roman"/>
                <w:spacing w:val="-2"/>
                <w:sz w:val="20"/>
              </w:rPr>
            </w:pPr>
            <w:proofErr w:type="spellStart"/>
            <w:r w:rsidRPr="00744096">
              <w:rPr>
                <w:rFonts w:eastAsia="Calibri" w:cs="Times New Roman"/>
                <w:spacing w:val="-2"/>
                <w:sz w:val="20"/>
              </w:rPr>
              <w:lastRenderedPageBreak/>
              <w:t>Сформированность</w:t>
            </w:r>
            <w:proofErr w:type="spellEnd"/>
            <w:r w:rsidRPr="00744096">
              <w:rPr>
                <w:rFonts w:eastAsia="Calibri" w:cs="Times New Roman"/>
                <w:spacing w:val="-2"/>
                <w:sz w:val="20"/>
              </w:rPr>
              <w:t xml:space="preserve"> компетенции в целом соответствует требованиям, но есть недочеты. Имеющихся знаний, умений, </w:t>
            </w:r>
            <w:r w:rsidRPr="00744096">
              <w:rPr>
                <w:rFonts w:eastAsia="Calibri" w:cs="Times New Roman"/>
                <w:spacing w:val="-2"/>
                <w:sz w:val="20"/>
              </w:rPr>
              <w:lastRenderedPageBreak/>
              <w:t>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744096" w:rsidRPr="00744096" w:rsidRDefault="00744096" w:rsidP="00744096">
            <w:pPr>
              <w:suppressAutoHyphens/>
              <w:spacing w:line="216" w:lineRule="auto"/>
              <w:ind w:right="43"/>
              <w:jc w:val="center"/>
              <w:rPr>
                <w:rFonts w:eastAsia="Calibri" w:cs="Times New Roman"/>
                <w:spacing w:val="-2"/>
                <w:sz w:val="20"/>
              </w:rPr>
            </w:pPr>
            <w:proofErr w:type="spellStart"/>
            <w:r w:rsidRPr="00744096">
              <w:rPr>
                <w:rFonts w:eastAsia="Calibri" w:cs="Times New Roman"/>
                <w:spacing w:val="-2"/>
                <w:sz w:val="20"/>
              </w:rPr>
              <w:lastRenderedPageBreak/>
              <w:t>Сформированность</w:t>
            </w:r>
            <w:proofErr w:type="spellEnd"/>
            <w:r w:rsidRPr="00744096">
              <w:rPr>
                <w:rFonts w:eastAsia="Calibri" w:cs="Times New Roman"/>
                <w:spacing w:val="-2"/>
                <w:sz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</w:t>
            </w:r>
            <w:r w:rsidRPr="00744096">
              <w:rPr>
                <w:rFonts w:eastAsia="Calibri" w:cs="Times New Roman"/>
                <w:spacing w:val="-2"/>
                <w:sz w:val="20"/>
              </w:rPr>
              <w:lastRenderedPageBreak/>
              <w:t>решения сложных профессиональных задач</w:t>
            </w:r>
          </w:p>
        </w:tc>
      </w:tr>
      <w:tr w:rsidR="00744096" w:rsidRPr="00744096" w:rsidTr="00991FFE">
        <w:trPr>
          <w:jc w:val="center"/>
        </w:trPr>
        <w:tc>
          <w:tcPr>
            <w:tcW w:w="917" w:type="pct"/>
            <w:vAlign w:val="center"/>
          </w:tcPr>
          <w:p w:rsidR="00744096" w:rsidRPr="00744096" w:rsidRDefault="00744096" w:rsidP="00744096">
            <w:pPr>
              <w:suppressAutoHyphens/>
              <w:spacing w:line="216" w:lineRule="auto"/>
              <w:ind w:left="-47"/>
              <w:rPr>
                <w:rFonts w:eastAsia="Calibri" w:cs="Times New Roman"/>
                <w:b/>
                <w:spacing w:val="-2"/>
                <w:sz w:val="22"/>
                <w:szCs w:val="22"/>
              </w:rPr>
            </w:pPr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lastRenderedPageBreak/>
              <w:t xml:space="preserve">Уровень </w:t>
            </w:r>
            <w:proofErr w:type="spellStart"/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>сформированности</w:t>
            </w:r>
            <w:proofErr w:type="spellEnd"/>
            <w:r w:rsidRPr="00744096">
              <w:rPr>
                <w:rFonts w:eastAsia="Calibri" w:cs="Times New Roman"/>
                <w:b/>
                <w:spacing w:val="-2"/>
                <w:sz w:val="22"/>
                <w:szCs w:val="22"/>
              </w:rPr>
              <w:t xml:space="preserve"> компетенций*</w:t>
            </w:r>
          </w:p>
        </w:tc>
        <w:tc>
          <w:tcPr>
            <w:tcW w:w="1199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Низкий</w:t>
            </w:r>
          </w:p>
        </w:tc>
        <w:tc>
          <w:tcPr>
            <w:tcW w:w="1066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 xml:space="preserve">Ниже </w:t>
            </w:r>
          </w:p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среднего</w:t>
            </w:r>
          </w:p>
        </w:tc>
        <w:tc>
          <w:tcPr>
            <w:tcW w:w="801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Средний</w:t>
            </w:r>
          </w:p>
        </w:tc>
        <w:tc>
          <w:tcPr>
            <w:tcW w:w="1017" w:type="pct"/>
          </w:tcPr>
          <w:p w:rsidR="00744096" w:rsidRPr="00744096" w:rsidRDefault="00744096" w:rsidP="00744096">
            <w:pPr>
              <w:suppressAutoHyphens/>
              <w:spacing w:line="216" w:lineRule="auto"/>
              <w:ind w:left="-100" w:right="-109"/>
              <w:jc w:val="center"/>
              <w:rPr>
                <w:rFonts w:eastAsia="Calibri" w:cs="Times New Roman"/>
                <w:spacing w:val="-2"/>
                <w:sz w:val="20"/>
              </w:rPr>
            </w:pPr>
            <w:r w:rsidRPr="00744096">
              <w:rPr>
                <w:rFonts w:eastAsia="Calibri" w:cs="Times New Roman"/>
                <w:spacing w:val="-2"/>
                <w:sz w:val="20"/>
              </w:rPr>
              <w:t>Высокий</w:t>
            </w:r>
          </w:p>
        </w:tc>
      </w:tr>
      <w:bookmarkEnd w:id="1"/>
    </w:tbl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744096">
        <w:rPr>
          <w:rFonts w:cs="Times New Roman"/>
          <w:b/>
          <w:sz w:val="24"/>
          <w:szCs w:val="24"/>
        </w:rPr>
        <w:t>Шкала оценки: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744096">
        <w:rPr>
          <w:rFonts w:cs="Times New Roman"/>
          <w:sz w:val="24"/>
          <w:szCs w:val="24"/>
        </w:rPr>
        <w:t xml:space="preserve">«5» (отлично) 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744096">
        <w:rPr>
          <w:rFonts w:cs="Times New Roman"/>
          <w:sz w:val="24"/>
          <w:szCs w:val="24"/>
        </w:rPr>
        <w:t>«4» (хорошо)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744096">
        <w:rPr>
          <w:rFonts w:cs="Times New Roman"/>
          <w:sz w:val="24"/>
          <w:szCs w:val="24"/>
        </w:rPr>
        <w:t>«3» (удовлетворительно)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744096">
        <w:rPr>
          <w:rFonts w:cs="Times New Roman"/>
          <w:sz w:val="24"/>
          <w:szCs w:val="24"/>
        </w:rPr>
        <w:t>«2» (неудовлетворительно)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744096">
        <w:rPr>
          <w:rFonts w:cs="Times New Roman"/>
          <w:b/>
          <w:sz w:val="24"/>
          <w:szCs w:val="24"/>
        </w:rPr>
        <w:t xml:space="preserve">Критерии оценки: </w:t>
      </w:r>
      <w:r w:rsidRPr="00744096">
        <w:rPr>
          <w:rFonts w:cs="Times New Roman"/>
          <w:sz w:val="24"/>
          <w:szCs w:val="24"/>
        </w:rPr>
        <w:t>Оценка выставляется по следующим критериям: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744096">
        <w:rPr>
          <w:rFonts w:cs="Times New Roman"/>
          <w:sz w:val="24"/>
          <w:szCs w:val="24"/>
        </w:rPr>
        <w:t>«5» (отлично) –  студент чётко, логично и уверенно отвечает на все вопросы билета и демонстрирует знание методики выполнения практических навыков;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744096">
        <w:rPr>
          <w:rFonts w:cs="Times New Roman"/>
          <w:sz w:val="24"/>
          <w:szCs w:val="24"/>
        </w:rPr>
        <w:t xml:space="preserve"> «4» (хорошо) – студент знает ответы на все вопросы билета,  но могут иметь место неточности в формулировке определений или несущественные ошибки в выполнении практических навыков, не влияющих на их результат.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744096">
        <w:rPr>
          <w:rFonts w:cs="Times New Roman"/>
          <w:sz w:val="24"/>
          <w:szCs w:val="24"/>
        </w:rPr>
        <w:t xml:space="preserve"> «3» (удовлетворительно) – если студент освоил только основной материал, но не знает деталей, допускает грубые ошибки в изложении материала. Допускает неточности при демонстрации практических навыков.</w:t>
      </w:r>
    </w:p>
    <w:p w:rsidR="00744096" w:rsidRPr="00744096" w:rsidRDefault="00744096" w:rsidP="00744096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744096">
        <w:rPr>
          <w:rFonts w:cs="Times New Roman"/>
          <w:sz w:val="24"/>
          <w:szCs w:val="24"/>
        </w:rPr>
        <w:t>«2» (неудовлетворительно)- выставляется обучающемуся, если он не знает значительной части основного материала. А также не может продемонстрировать практические навыки.</w:t>
      </w:r>
    </w:p>
    <w:p w:rsidR="00202D3D" w:rsidRDefault="00202D3D" w:rsidP="00202D3D">
      <w:pPr>
        <w:rPr>
          <w:rFonts w:cs="Times New Roman"/>
          <w:i/>
          <w:sz w:val="24"/>
          <w:szCs w:val="24"/>
        </w:rPr>
      </w:pPr>
      <w:r w:rsidRPr="009E601B">
        <w:rPr>
          <w:rFonts w:cs="Times New Roman"/>
          <w:i/>
          <w:sz w:val="24"/>
          <w:szCs w:val="24"/>
        </w:rPr>
        <w:t>Д</w:t>
      </w:r>
      <w:r>
        <w:rPr>
          <w:rFonts w:cs="Times New Roman"/>
          <w:i/>
          <w:sz w:val="24"/>
          <w:szCs w:val="24"/>
        </w:rPr>
        <w:t>л</w:t>
      </w:r>
      <w:r w:rsidRPr="009E601B">
        <w:rPr>
          <w:rFonts w:cs="Times New Roman"/>
          <w:i/>
          <w:sz w:val="24"/>
          <w:szCs w:val="24"/>
        </w:rPr>
        <w:t>я тестирования</w:t>
      </w:r>
      <w:r>
        <w:rPr>
          <w:rFonts w:cs="Times New Roman"/>
          <w:i/>
          <w:sz w:val="24"/>
          <w:szCs w:val="24"/>
        </w:rPr>
        <w:t>:</w:t>
      </w:r>
    </w:p>
    <w:p w:rsidR="00202D3D" w:rsidRDefault="00202D3D" w:rsidP="00202D3D">
      <w:pPr>
        <w:rPr>
          <w:rFonts w:cs="Times New Roman"/>
          <w:i/>
          <w:sz w:val="24"/>
          <w:szCs w:val="24"/>
        </w:rPr>
      </w:pPr>
    </w:p>
    <w:p w:rsidR="00202D3D" w:rsidRPr="00E265F3" w:rsidRDefault="00202D3D" w:rsidP="00202D3D">
      <w:pPr>
        <w:rPr>
          <w:sz w:val="24"/>
          <w:szCs w:val="24"/>
        </w:rPr>
      </w:pPr>
      <w:r w:rsidRPr="00E265F3">
        <w:rPr>
          <w:sz w:val="24"/>
          <w:szCs w:val="24"/>
        </w:rPr>
        <w:t xml:space="preserve">Оценка «5» </w:t>
      </w:r>
      <w:r>
        <w:rPr>
          <w:sz w:val="24"/>
          <w:szCs w:val="24"/>
        </w:rPr>
        <w:t xml:space="preserve"> (Отлично)  - </w:t>
      </w:r>
      <w:r w:rsidRPr="00E265F3">
        <w:rPr>
          <w:sz w:val="24"/>
          <w:szCs w:val="24"/>
        </w:rPr>
        <w:t xml:space="preserve">баллов (100-90%) </w:t>
      </w:r>
    </w:p>
    <w:p w:rsidR="00202D3D" w:rsidRPr="00E265F3" w:rsidRDefault="00202D3D" w:rsidP="00202D3D">
      <w:pPr>
        <w:rPr>
          <w:sz w:val="24"/>
          <w:szCs w:val="24"/>
        </w:rPr>
      </w:pPr>
      <w:r w:rsidRPr="00E265F3">
        <w:rPr>
          <w:sz w:val="24"/>
          <w:szCs w:val="24"/>
        </w:rPr>
        <w:t>Оценка «4»</w:t>
      </w:r>
      <w:r>
        <w:rPr>
          <w:sz w:val="24"/>
          <w:szCs w:val="24"/>
        </w:rPr>
        <w:t xml:space="preserve"> (Хорошо)</w:t>
      </w:r>
      <w:r w:rsidRPr="00E26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E265F3">
        <w:rPr>
          <w:sz w:val="24"/>
          <w:szCs w:val="24"/>
        </w:rPr>
        <w:t xml:space="preserve">балла (89-80%) </w:t>
      </w:r>
    </w:p>
    <w:p w:rsidR="00202D3D" w:rsidRDefault="00202D3D" w:rsidP="00202D3D">
      <w:pPr>
        <w:rPr>
          <w:sz w:val="24"/>
          <w:szCs w:val="24"/>
        </w:rPr>
      </w:pPr>
      <w:r w:rsidRPr="00E265F3">
        <w:rPr>
          <w:sz w:val="24"/>
          <w:szCs w:val="24"/>
        </w:rPr>
        <w:t xml:space="preserve">Оценка «3» </w:t>
      </w:r>
      <w:r>
        <w:rPr>
          <w:sz w:val="24"/>
          <w:szCs w:val="24"/>
        </w:rPr>
        <w:t xml:space="preserve">(Удовлетворительно)  - </w:t>
      </w:r>
      <w:r w:rsidRPr="00E265F3">
        <w:rPr>
          <w:sz w:val="24"/>
          <w:szCs w:val="24"/>
        </w:rPr>
        <w:t>балла (79-70%)</w:t>
      </w:r>
    </w:p>
    <w:p w:rsidR="00202D3D" w:rsidRPr="00E265F3" w:rsidRDefault="00202D3D" w:rsidP="00202D3D">
      <w:pPr>
        <w:rPr>
          <w:rFonts w:cs="Times New Roman"/>
          <w:i/>
          <w:sz w:val="24"/>
          <w:szCs w:val="24"/>
        </w:rPr>
      </w:pPr>
    </w:p>
    <w:p w:rsidR="00202D3D" w:rsidRDefault="00202D3D" w:rsidP="00202D3D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Менее 70%  – Неудовлетворительно – Оценка «2»</w:t>
      </w:r>
    </w:p>
    <w:p w:rsidR="00202D3D" w:rsidRPr="009E601B" w:rsidRDefault="00202D3D" w:rsidP="00202D3D">
      <w:pPr>
        <w:rPr>
          <w:rFonts w:cs="Times New Roman"/>
          <w:i/>
          <w:sz w:val="24"/>
          <w:szCs w:val="24"/>
        </w:rPr>
      </w:pPr>
    </w:p>
    <w:p w:rsidR="00202D3D" w:rsidRPr="00796EB3" w:rsidRDefault="00202D3D" w:rsidP="00202D3D">
      <w:pPr>
        <w:rPr>
          <w:rFonts w:cs="Times New Roman"/>
          <w:sz w:val="24"/>
          <w:szCs w:val="24"/>
        </w:rPr>
      </w:pPr>
      <w:r w:rsidRPr="00796EB3">
        <w:rPr>
          <w:rFonts w:cs="Times New Roman"/>
          <w:sz w:val="24"/>
          <w:szCs w:val="24"/>
        </w:rPr>
        <w:t>Разработчик(и):</w:t>
      </w:r>
    </w:p>
    <w:p w:rsidR="00202D3D" w:rsidRPr="00EA0D06" w:rsidRDefault="00744096" w:rsidP="00202D3D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Зорькина</w:t>
      </w:r>
      <w:proofErr w:type="spellEnd"/>
      <w:r>
        <w:rPr>
          <w:color w:val="000000"/>
          <w:sz w:val="24"/>
          <w:szCs w:val="24"/>
        </w:rPr>
        <w:t xml:space="preserve"> Мария Вадимовна, доцент кафедры кожных и венерических болезней, к.м.н. </w:t>
      </w:r>
    </w:p>
    <w:p w:rsidR="00202D3D" w:rsidRPr="00EA0D06" w:rsidRDefault="00202D3D" w:rsidP="00202D3D">
      <w:pPr>
        <w:ind w:firstLine="709"/>
        <w:rPr>
          <w:i/>
          <w:sz w:val="24"/>
          <w:szCs w:val="24"/>
        </w:rPr>
      </w:pPr>
    </w:p>
    <w:p w:rsidR="00202D3D" w:rsidRPr="00744096" w:rsidRDefault="00DE2188" w:rsidP="00744096">
      <w:pPr>
        <w:jc w:val="both"/>
        <w:rPr>
          <w:sz w:val="24"/>
          <w:szCs w:val="24"/>
        </w:rPr>
      </w:pPr>
      <w:r>
        <w:rPr>
          <w:sz w:val="24"/>
          <w:szCs w:val="24"/>
        </w:rPr>
        <w:t>«06</w:t>
      </w:r>
      <w:r w:rsidR="00744096" w:rsidRPr="0074409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="00744096" w:rsidRPr="00744096">
        <w:rPr>
          <w:sz w:val="24"/>
          <w:szCs w:val="24"/>
        </w:rPr>
        <w:t>2021 г</w:t>
      </w:r>
    </w:p>
    <w:p w:rsidR="00161775" w:rsidRDefault="00161775"/>
    <w:sectPr w:rsidR="00161775" w:rsidSect="00BC42A7">
      <w:footerReference w:type="default" r:id="rId9"/>
      <w:footerReference w:type="first" r:id="rId10"/>
      <w:pgSz w:w="11907" w:h="16840" w:code="9"/>
      <w:pgMar w:top="851" w:right="1021" w:bottom="284" w:left="1701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9E" w:rsidRDefault="008D649E">
      <w:r>
        <w:separator/>
      </w:r>
    </w:p>
  </w:endnote>
  <w:endnote w:type="continuationSeparator" w:id="0">
    <w:p w:rsidR="008D649E" w:rsidRDefault="008D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6D" w:rsidRDefault="006E256D" w:rsidP="00161775">
    <w:pPr>
      <w:pStyle w:val="a3"/>
      <w:jc w:val="center"/>
      <w:rPr>
        <w:lang w:val="en-US"/>
      </w:rPr>
    </w:pPr>
  </w:p>
  <w:p w:rsidR="006E256D" w:rsidRPr="00F01037" w:rsidRDefault="006E256D" w:rsidP="00161775">
    <w:pPr>
      <w:pStyle w:val="a3"/>
      <w:jc w:val="center"/>
      <w:rPr>
        <w:lang w:val="en-US"/>
      </w:rPr>
    </w:pPr>
    <w:r w:rsidRPr="00F01037">
      <w:fldChar w:fldCharType="begin"/>
    </w:r>
    <w:r w:rsidRPr="00F01037">
      <w:instrText xml:space="preserve"> PAGE   \* MERGEFORMAT </w:instrText>
    </w:r>
    <w:r w:rsidRPr="00F01037">
      <w:fldChar w:fldCharType="separate"/>
    </w:r>
    <w:r w:rsidR="00AD1EFD">
      <w:rPr>
        <w:noProof/>
      </w:rPr>
      <w:t>2</w:t>
    </w:r>
    <w:r w:rsidRPr="00F0103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6D" w:rsidRDefault="006E256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1EFD" w:rsidRPr="00AD1EFD">
      <w:rPr>
        <w:noProof/>
        <w:lang w:val="ru-RU"/>
      </w:rPr>
      <w:t>1</w:t>
    </w:r>
    <w:r>
      <w:fldChar w:fldCharType="end"/>
    </w:r>
  </w:p>
  <w:p w:rsidR="006E256D" w:rsidRDefault="006E2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9E" w:rsidRDefault="008D649E">
      <w:r>
        <w:separator/>
      </w:r>
    </w:p>
  </w:footnote>
  <w:footnote w:type="continuationSeparator" w:id="0">
    <w:p w:rsidR="008D649E" w:rsidRDefault="008D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7"/>
    <w:multiLevelType w:val="hybridMultilevel"/>
    <w:tmpl w:val="FFCA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C82"/>
    <w:multiLevelType w:val="hybridMultilevel"/>
    <w:tmpl w:val="BC1C15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4CB9"/>
    <w:multiLevelType w:val="hybridMultilevel"/>
    <w:tmpl w:val="1A5C7B0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BB237E7"/>
    <w:multiLevelType w:val="hybridMultilevel"/>
    <w:tmpl w:val="9DF0A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F539A"/>
    <w:multiLevelType w:val="singleLevel"/>
    <w:tmpl w:val="69903A0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3E0EBD"/>
    <w:multiLevelType w:val="hybridMultilevel"/>
    <w:tmpl w:val="4718B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4389A"/>
    <w:multiLevelType w:val="hybridMultilevel"/>
    <w:tmpl w:val="3FD0682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7867132"/>
    <w:multiLevelType w:val="hybridMultilevel"/>
    <w:tmpl w:val="6FAC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D6D63"/>
    <w:multiLevelType w:val="hybridMultilevel"/>
    <w:tmpl w:val="8BFCE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E16B8"/>
    <w:multiLevelType w:val="hybridMultilevel"/>
    <w:tmpl w:val="91748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BB1B6E"/>
    <w:multiLevelType w:val="hybridMultilevel"/>
    <w:tmpl w:val="2700B6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F780D96"/>
    <w:multiLevelType w:val="hybridMultilevel"/>
    <w:tmpl w:val="D7E8A20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1AF0659"/>
    <w:multiLevelType w:val="singleLevel"/>
    <w:tmpl w:val="F676D28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429E716A"/>
    <w:multiLevelType w:val="singleLevel"/>
    <w:tmpl w:val="1DDCF82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46FA21FD"/>
    <w:multiLevelType w:val="hybridMultilevel"/>
    <w:tmpl w:val="36D4E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937C6"/>
    <w:multiLevelType w:val="hybridMultilevel"/>
    <w:tmpl w:val="44F2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F458C"/>
    <w:multiLevelType w:val="hybridMultilevel"/>
    <w:tmpl w:val="B7863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602EA"/>
    <w:multiLevelType w:val="hybridMultilevel"/>
    <w:tmpl w:val="D3B6A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BE44C3"/>
    <w:multiLevelType w:val="hybridMultilevel"/>
    <w:tmpl w:val="4C04BBA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69967FC3"/>
    <w:multiLevelType w:val="hybridMultilevel"/>
    <w:tmpl w:val="3CC4B3B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B8B0331"/>
    <w:multiLevelType w:val="hybridMultilevel"/>
    <w:tmpl w:val="8EC0F5CE"/>
    <w:lvl w:ilvl="0" w:tplc="5A723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C3B72"/>
    <w:multiLevelType w:val="hybridMultilevel"/>
    <w:tmpl w:val="7E70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5215"/>
    <w:multiLevelType w:val="singleLevel"/>
    <w:tmpl w:val="EF529D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752E3E5B"/>
    <w:multiLevelType w:val="hybridMultilevel"/>
    <w:tmpl w:val="D7EA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816B0"/>
    <w:multiLevelType w:val="hybridMultilevel"/>
    <w:tmpl w:val="11FA1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903025"/>
    <w:multiLevelType w:val="hybridMultilevel"/>
    <w:tmpl w:val="5220F98A"/>
    <w:lvl w:ilvl="0" w:tplc="8564C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9B01A8"/>
    <w:multiLevelType w:val="singleLevel"/>
    <w:tmpl w:val="F94EB00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7">
    <w:nsid w:val="7D2C47BB"/>
    <w:multiLevelType w:val="singleLevel"/>
    <w:tmpl w:val="3182BCE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7F111040"/>
    <w:multiLevelType w:val="singleLevel"/>
    <w:tmpl w:val="C218850E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"/>
  </w:num>
  <w:num w:numId="6">
    <w:abstractNumId w:val="11"/>
  </w:num>
  <w:num w:numId="7">
    <w:abstractNumId w:val="18"/>
  </w:num>
  <w:num w:numId="8">
    <w:abstractNumId w:val="6"/>
  </w:num>
  <w:num w:numId="9">
    <w:abstractNumId w:val="21"/>
  </w:num>
  <w:num w:numId="10">
    <w:abstractNumId w:val="0"/>
  </w:num>
  <w:num w:numId="11">
    <w:abstractNumId w:val="28"/>
  </w:num>
  <w:num w:numId="12">
    <w:abstractNumId w:val="4"/>
  </w:num>
  <w:num w:numId="13">
    <w:abstractNumId w:val="16"/>
  </w:num>
  <w:num w:numId="14">
    <w:abstractNumId w:val="8"/>
  </w:num>
  <w:num w:numId="15">
    <w:abstractNumId w:val="25"/>
  </w:num>
  <w:num w:numId="16">
    <w:abstractNumId w:val="9"/>
  </w:num>
  <w:num w:numId="17">
    <w:abstractNumId w:val="5"/>
  </w:num>
  <w:num w:numId="18">
    <w:abstractNumId w:val="26"/>
  </w:num>
  <w:num w:numId="19">
    <w:abstractNumId w:val="12"/>
  </w:num>
  <w:num w:numId="20">
    <w:abstractNumId w:val="13"/>
  </w:num>
  <w:num w:numId="21">
    <w:abstractNumId w:val="27"/>
  </w:num>
  <w:num w:numId="22">
    <w:abstractNumId w:val="22"/>
  </w:num>
  <w:num w:numId="23">
    <w:abstractNumId w:val="3"/>
  </w:num>
  <w:num w:numId="24">
    <w:abstractNumId w:val="17"/>
  </w:num>
  <w:num w:numId="25">
    <w:abstractNumId w:val="24"/>
  </w:num>
  <w:num w:numId="26">
    <w:abstractNumId w:val="14"/>
  </w:num>
  <w:num w:numId="27">
    <w:abstractNumId w:val="15"/>
  </w:num>
  <w:num w:numId="28">
    <w:abstractNumId w:val="2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3D"/>
    <w:rsid w:val="000D179E"/>
    <w:rsid w:val="00136610"/>
    <w:rsid w:val="00161775"/>
    <w:rsid w:val="001B3058"/>
    <w:rsid w:val="00202C54"/>
    <w:rsid w:val="00202D3D"/>
    <w:rsid w:val="00276A72"/>
    <w:rsid w:val="00324B65"/>
    <w:rsid w:val="0033574A"/>
    <w:rsid w:val="00366801"/>
    <w:rsid w:val="00386159"/>
    <w:rsid w:val="003F2C65"/>
    <w:rsid w:val="005879E3"/>
    <w:rsid w:val="005D3D78"/>
    <w:rsid w:val="005D7605"/>
    <w:rsid w:val="005F769B"/>
    <w:rsid w:val="006433D6"/>
    <w:rsid w:val="00652921"/>
    <w:rsid w:val="006A4CB0"/>
    <w:rsid w:val="006E256D"/>
    <w:rsid w:val="006F16E0"/>
    <w:rsid w:val="00744096"/>
    <w:rsid w:val="00755D9A"/>
    <w:rsid w:val="00787898"/>
    <w:rsid w:val="008245BE"/>
    <w:rsid w:val="008974E8"/>
    <w:rsid w:val="008D649E"/>
    <w:rsid w:val="008E567A"/>
    <w:rsid w:val="009456F2"/>
    <w:rsid w:val="00991FFE"/>
    <w:rsid w:val="009B3309"/>
    <w:rsid w:val="00A14E7E"/>
    <w:rsid w:val="00A32398"/>
    <w:rsid w:val="00A851E3"/>
    <w:rsid w:val="00AB1B84"/>
    <w:rsid w:val="00AD1EFD"/>
    <w:rsid w:val="00B24AA4"/>
    <w:rsid w:val="00BA3F70"/>
    <w:rsid w:val="00BA6343"/>
    <w:rsid w:val="00BC42A7"/>
    <w:rsid w:val="00BC6F49"/>
    <w:rsid w:val="00C17E74"/>
    <w:rsid w:val="00C8394A"/>
    <w:rsid w:val="00C851F3"/>
    <w:rsid w:val="00CE01EE"/>
    <w:rsid w:val="00D401F2"/>
    <w:rsid w:val="00D66022"/>
    <w:rsid w:val="00D8715C"/>
    <w:rsid w:val="00DB21B0"/>
    <w:rsid w:val="00DD1823"/>
    <w:rsid w:val="00DE2188"/>
    <w:rsid w:val="00E97CCF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4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1F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cs="Times New Roman"/>
      <w:b/>
      <w:spacing w:val="4"/>
    </w:rPr>
  </w:style>
  <w:style w:type="paragraph" w:styleId="4">
    <w:name w:val="heading 4"/>
    <w:basedOn w:val="a"/>
    <w:next w:val="a"/>
    <w:link w:val="40"/>
    <w:qFormat/>
    <w:rsid w:val="00D401F2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D401F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D3D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02D3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rsid w:val="00202D3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Paragraph"/>
    <w:basedOn w:val="a"/>
    <w:link w:val="a7"/>
    <w:qFormat/>
    <w:rsid w:val="00202D3D"/>
    <w:pPr>
      <w:widowControl w:val="0"/>
      <w:ind w:left="688"/>
    </w:pPr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202D3D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E97CC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401F2"/>
    <w:rPr>
      <w:rFonts w:ascii="Times New Roman" w:eastAsia="Times New Roman" w:hAnsi="Times New Roman" w:cs="Times New Roman"/>
      <w:b/>
      <w:spacing w:val="4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01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01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401F2"/>
  </w:style>
  <w:style w:type="paragraph" w:customStyle="1" w:styleId="21">
    <w:name w:val="Основной текст 21"/>
    <w:basedOn w:val="a"/>
    <w:rsid w:val="00D401F2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pacing w:val="4"/>
    </w:rPr>
  </w:style>
  <w:style w:type="paragraph" w:styleId="a9">
    <w:name w:val="Body Text"/>
    <w:basedOn w:val="a"/>
    <w:link w:val="aa"/>
    <w:rsid w:val="00D401F2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pacing w:val="4"/>
      <w:sz w:val="24"/>
    </w:rPr>
  </w:style>
  <w:style w:type="character" w:customStyle="1" w:styleId="aa">
    <w:name w:val="Основной текст Знак"/>
    <w:basedOn w:val="a0"/>
    <w:link w:val="a9"/>
    <w:rsid w:val="00D401F2"/>
    <w:rPr>
      <w:rFonts w:ascii="Times New Roman" w:eastAsia="Times New Roman" w:hAnsi="Times New Roman" w:cs="Times New Roman"/>
      <w:spacing w:val="4"/>
      <w:sz w:val="24"/>
      <w:szCs w:val="20"/>
      <w:lang w:eastAsia="ru-RU"/>
    </w:rPr>
  </w:style>
  <w:style w:type="paragraph" w:styleId="ab">
    <w:name w:val="header"/>
    <w:basedOn w:val="a"/>
    <w:link w:val="ac"/>
    <w:rsid w:val="00D401F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cs="Times New Roman"/>
      <w:spacing w:val="4"/>
    </w:rPr>
  </w:style>
  <w:style w:type="character" w:customStyle="1" w:styleId="ac">
    <w:name w:val="Верхний колонтитул Знак"/>
    <w:basedOn w:val="a0"/>
    <w:link w:val="ab"/>
    <w:rsid w:val="00D401F2"/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character" w:styleId="ad">
    <w:name w:val="Strong"/>
    <w:qFormat/>
    <w:rsid w:val="00D401F2"/>
    <w:rPr>
      <w:b/>
      <w:bCs/>
    </w:rPr>
  </w:style>
  <w:style w:type="table" w:styleId="ae">
    <w:name w:val="Table Grid"/>
    <w:basedOn w:val="a1"/>
    <w:uiPriority w:val="39"/>
    <w:rsid w:val="00D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D8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4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1F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cs="Times New Roman"/>
      <w:b/>
      <w:spacing w:val="4"/>
    </w:rPr>
  </w:style>
  <w:style w:type="paragraph" w:styleId="4">
    <w:name w:val="heading 4"/>
    <w:basedOn w:val="a"/>
    <w:next w:val="a"/>
    <w:link w:val="40"/>
    <w:qFormat/>
    <w:rsid w:val="00D401F2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D401F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D3D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02D3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rsid w:val="00202D3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Paragraph"/>
    <w:basedOn w:val="a"/>
    <w:link w:val="a7"/>
    <w:qFormat/>
    <w:rsid w:val="00202D3D"/>
    <w:pPr>
      <w:widowControl w:val="0"/>
      <w:ind w:left="688"/>
    </w:pPr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202D3D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E97CC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401F2"/>
    <w:rPr>
      <w:rFonts w:ascii="Times New Roman" w:eastAsia="Times New Roman" w:hAnsi="Times New Roman" w:cs="Times New Roman"/>
      <w:b/>
      <w:spacing w:val="4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01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01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401F2"/>
  </w:style>
  <w:style w:type="paragraph" w:customStyle="1" w:styleId="21">
    <w:name w:val="Основной текст 21"/>
    <w:basedOn w:val="a"/>
    <w:rsid w:val="00D401F2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pacing w:val="4"/>
    </w:rPr>
  </w:style>
  <w:style w:type="paragraph" w:styleId="a9">
    <w:name w:val="Body Text"/>
    <w:basedOn w:val="a"/>
    <w:link w:val="aa"/>
    <w:rsid w:val="00D401F2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pacing w:val="4"/>
      <w:sz w:val="24"/>
    </w:rPr>
  </w:style>
  <w:style w:type="character" w:customStyle="1" w:styleId="aa">
    <w:name w:val="Основной текст Знак"/>
    <w:basedOn w:val="a0"/>
    <w:link w:val="a9"/>
    <w:rsid w:val="00D401F2"/>
    <w:rPr>
      <w:rFonts w:ascii="Times New Roman" w:eastAsia="Times New Roman" w:hAnsi="Times New Roman" w:cs="Times New Roman"/>
      <w:spacing w:val="4"/>
      <w:sz w:val="24"/>
      <w:szCs w:val="20"/>
      <w:lang w:eastAsia="ru-RU"/>
    </w:rPr>
  </w:style>
  <w:style w:type="paragraph" w:styleId="ab">
    <w:name w:val="header"/>
    <w:basedOn w:val="a"/>
    <w:link w:val="ac"/>
    <w:rsid w:val="00D401F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cs="Times New Roman"/>
      <w:spacing w:val="4"/>
    </w:rPr>
  </w:style>
  <w:style w:type="character" w:customStyle="1" w:styleId="ac">
    <w:name w:val="Верхний колонтитул Знак"/>
    <w:basedOn w:val="a0"/>
    <w:link w:val="ab"/>
    <w:rsid w:val="00D401F2"/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character" w:styleId="ad">
    <w:name w:val="Strong"/>
    <w:qFormat/>
    <w:rsid w:val="00D401F2"/>
    <w:rPr>
      <w:b/>
      <w:bCs/>
    </w:rPr>
  </w:style>
  <w:style w:type="table" w:styleId="ae">
    <w:name w:val="Table Grid"/>
    <w:basedOn w:val="a1"/>
    <w:uiPriority w:val="39"/>
    <w:rsid w:val="00D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D8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imunn.net/mod/quiz/view.php?id=15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Ольга Владимировна</dc:creator>
  <cp:keywords/>
  <dc:description/>
  <cp:lastModifiedBy>User</cp:lastModifiedBy>
  <cp:revision>7</cp:revision>
  <dcterms:created xsi:type="dcterms:W3CDTF">2023-02-20T13:24:00Z</dcterms:created>
  <dcterms:modified xsi:type="dcterms:W3CDTF">2023-08-30T14:13:00Z</dcterms:modified>
</cp:coreProperties>
</file>